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12FAD" w14:textId="77777777" w:rsidR="00642D37" w:rsidRPr="001B3417" w:rsidRDefault="00642D37" w:rsidP="001B3417">
      <w:pPr>
        <w:tabs>
          <w:tab w:val="left" w:pos="709"/>
          <w:tab w:val="left" w:pos="1134"/>
          <w:tab w:val="left" w:pos="4676"/>
        </w:tabs>
        <w:spacing w:after="0" w:line="240" w:lineRule="auto"/>
        <w:jc w:val="center"/>
        <w:rPr>
          <w:rFonts w:ascii="Times New Roman" w:hAnsi="Times New Roman" w:cs="Times New Roman"/>
          <w:b/>
          <w:sz w:val="28"/>
          <w:szCs w:val="28"/>
          <w:shd w:val="clear" w:color="auto" w:fill="FFFFFF"/>
        </w:rPr>
      </w:pPr>
      <w:r w:rsidRPr="001B3417">
        <w:rPr>
          <w:rFonts w:ascii="Times New Roman" w:hAnsi="Times New Roman" w:cs="Times New Roman"/>
          <w:b/>
          <w:sz w:val="28"/>
          <w:szCs w:val="28"/>
          <w:shd w:val="clear" w:color="auto" w:fill="FFFFFF"/>
        </w:rPr>
        <w:t xml:space="preserve">Изменение действующего законодательства в </w:t>
      </w:r>
      <w:r w:rsidR="006622C0" w:rsidRPr="001B3417">
        <w:rPr>
          <w:rFonts w:ascii="Times New Roman" w:hAnsi="Times New Roman" w:cs="Times New Roman"/>
          <w:b/>
          <w:sz w:val="28"/>
          <w:szCs w:val="28"/>
          <w:shd w:val="clear" w:color="auto" w:fill="FFFFFF"/>
        </w:rPr>
        <w:t>области безопасности</w:t>
      </w:r>
      <w:r w:rsidRPr="001B3417">
        <w:rPr>
          <w:rFonts w:ascii="Times New Roman" w:hAnsi="Times New Roman" w:cs="Times New Roman"/>
          <w:b/>
          <w:sz w:val="28"/>
          <w:szCs w:val="28"/>
          <w:shd w:val="clear" w:color="auto" w:fill="FFFFFF"/>
        </w:rPr>
        <w:t xml:space="preserve"> </w:t>
      </w:r>
      <w:r w:rsidR="003B1E6F" w:rsidRPr="001B3417">
        <w:rPr>
          <w:rFonts w:ascii="Times New Roman" w:hAnsi="Times New Roman" w:cs="Times New Roman"/>
          <w:b/>
          <w:sz w:val="28"/>
          <w:szCs w:val="28"/>
          <w:shd w:val="clear" w:color="auto" w:fill="FFFFFF"/>
        </w:rPr>
        <w:br/>
      </w:r>
      <w:r w:rsidRPr="001B3417">
        <w:rPr>
          <w:rFonts w:ascii="Times New Roman" w:hAnsi="Times New Roman" w:cs="Times New Roman"/>
          <w:b/>
          <w:sz w:val="28"/>
          <w:szCs w:val="28"/>
          <w:shd w:val="clear" w:color="auto" w:fill="FFFFFF"/>
        </w:rPr>
        <w:t>в 2024 году</w:t>
      </w:r>
      <w:r w:rsidR="003B1E6F" w:rsidRPr="001B3417">
        <w:rPr>
          <w:rFonts w:ascii="Times New Roman" w:hAnsi="Times New Roman" w:cs="Times New Roman"/>
          <w:b/>
          <w:sz w:val="28"/>
          <w:szCs w:val="28"/>
          <w:shd w:val="clear" w:color="auto" w:fill="FFFFFF"/>
        </w:rPr>
        <w:t xml:space="preserve"> и в 1 квартале 2025 года</w:t>
      </w:r>
    </w:p>
    <w:p w14:paraId="0C0EBABF" w14:textId="77777777" w:rsidR="00133051" w:rsidRPr="001B3417" w:rsidRDefault="00133051" w:rsidP="001B3417">
      <w:pPr>
        <w:tabs>
          <w:tab w:val="left" w:pos="4676"/>
        </w:tabs>
        <w:spacing w:after="0" w:line="240" w:lineRule="auto"/>
        <w:jc w:val="both"/>
        <w:rPr>
          <w:rFonts w:ascii="Times New Roman" w:hAnsi="Times New Roman" w:cs="Times New Roman"/>
          <w:sz w:val="28"/>
          <w:szCs w:val="28"/>
          <w:shd w:val="clear" w:color="auto" w:fill="FFFFFF"/>
        </w:rPr>
      </w:pPr>
    </w:p>
    <w:p w14:paraId="2C1EDC06" w14:textId="77777777" w:rsidR="00657A92" w:rsidRPr="001B3417" w:rsidRDefault="00026F14" w:rsidP="001B3417">
      <w:pPr>
        <w:shd w:val="clear" w:color="auto" w:fill="FFFFFF"/>
        <w:spacing w:after="0" w:line="240" w:lineRule="auto"/>
        <w:ind w:firstLine="708"/>
        <w:jc w:val="both"/>
        <w:rPr>
          <w:rFonts w:ascii="Times New Roman" w:eastAsia="Times New Roman" w:hAnsi="Times New Roman" w:cs="Times New Roman"/>
          <w:strike/>
          <w:sz w:val="28"/>
          <w:szCs w:val="28"/>
          <w:lang w:eastAsia="ru-RU"/>
        </w:rPr>
      </w:pPr>
      <w:r w:rsidRPr="001B3417">
        <w:rPr>
          <w:rFonts w:ascii="Times New Roman" w:eastAsia="Times New Roman" w:hAnsi="Times New Roman" w:cs="Times New Roman"/>
          <w:sz w:val="28"/>
          <w:szCs w:val="28"/>
          <w:lang w:eastAsia="ru-RU"/>
        </w:rPr>
        <w:t xml:space="preserve">1. </w:t>
      </w:r>
      <w:r w:rsidR="00657A92" w:rsidRPr="001B3417">
        <w:rPr>
          <w:rFonts w:ascii="Times New Roman" w:hAnsi="Times New Roman" w:cs="Times New Roman"/>
          <w:sz w:val="28"/>
          <w:szCs w:val="28"/>
        </w:rPr>
        <w:t>Федеральным законом от 25 декабря 2023 г. № 637-ФЗ</w:t>
      </w:r>
      <w:r w:rsidR="00657A92" w:rsidRPr="001B3417">
        <w:rPr>
          <w:rFonts w:ascii="Times New Roman" w:eastAsiaTheme="minorEastAsia" w:hAnsi="Times New Roman" w:cs="Times New Roman"/>
          <w:color w:val="000000" w:themeColor="text1"/>
          <w:kern w:val="24"/>
          <w:sz w:val="28"/>
          <w:szCs w:val="28"/>
        </w:rPr>
        <w:t xml:space="preserve"> </w:t>
      </w:r>
      <w:r w:rsidRPr="001B3417">
        <w:rPr>
          <w:rFonts w:ascii="Times New Roman" w:eastAsiaTheme="minorEastAsia" w:hAnsi="Times New Roman" w:cs="Times New Roman"/>
          <w:color w:val="000000" w:themeColor="text1"/>
          <w:kern w:val="24"/>
          <w:sz w:val="28"/>
          <w:szCs w:val="28"/>
        </w:rPr>
        <w:br/>
      </w:r>
      <w:r w:rsidR="00657A92" w:rsidRPr="001B3417">
        <w:rPr>
          <w:rFonts w:ascii="Times New Roman" w:hAnsi="Times New Roman" w:cs="Times New Roman"/>
          <w:bCs/>
          <w:color w:val="000000" w:themeColor="text1"/>
          <w:kern w:val="24"/>
          <w:sz w:val="28"/>
          <w:szCs w:val="28"/>
        </w:rPr>
        <w:t xml:space="preserve">«О внесении изменений в Федеральный закон «О промышленной безопасности опасных производственных объектов» и </w:t>
      </w:r>
      <w:r w:rsidRPr="001B3417">
        <w:rPr>
          <w:rFonts w:ascii="Times New Roman" w:hAnsi="Times New Roman" w:cs="Times New Roman"/>
          <w:bCs/>
          <w:color w:val="000000" w:themeColor="text1"/>
          <w:kern w:val="24"/>
          <w:sz w:val="28"/>
          <w:szCs w:val="28"/>
        </w:rPr>
        <w:t xml:space="preserve">отдельные законодательные акты </w:t>
      </w:r>
      <w:r w:rsidR="00657A92" w:rsidRPr="001B3417">
        <w:rPr>
          <w:rFonts w:ascii="Times New Roman" w:eastAsiaTheme="minorEastAsia" w:hAnsi="Times New Roman" w:cs="Times New Roman"/>
          <w:bCs/>
          <w:color w:val="000000" w:themeColor="text1"/>
          <w:kern w:val="24"/>
          <w:sz w:val="28"/>
          <w:szCs w:val="28"/>
        </w:rPr>
        <w:t>Российской Федерации» внесены следующие изменения</w:t>
      </w:r>
      <w:r w:rsidRPr="001B3417">
        <w:rPr>
          <w:rFonts w:ascii="Times New Roman" w:eastAsiaTheme="minorEastAsia" w:hAnsi="Times New Roman" w:cs="Times New Roman"/>
          <w:bCs/>
          <w:color w:val="000000" w:themeColor="text1"/>
          <w:kern w:val="24"/>
          <w:sz w:val="28"/>
          <w:szCs w:val="28"/>
        </w:rPr>
        <w:t xml:space="preserve"> в</w:t>
      </w:r>
      <w:r w:rsidR="00657A92" w:rsidRPr="001B3417">
        <w:rPr>
          <w:rFonts w:ascii="Times New Roman" w:eastAsiaTheme="minorEastAsia" w:hAnsi="Times New Roman" w:cs="Times New Roman"/>
          <w:bCs/>
          <w:color w:val="000000" w:themeColor="text1"/>
          <w:kern w:val="24"/>
          <w:sz w:val="28"/>
          <w:szCs w:val="28"/>
        </w:rPr>
        <w:t>:</w:t>
      </w:r>
    </w:p>
    <w:p w14:paraId="36EB9338" w14:textId="77777777" w:rsidR="00657A92" w:rsidRPr="001B3417" w:rsidRDefault="00657A92" w:rsidP="001B3417">
      <w:pPr>
        <w:pStyle w:val="a9"/>
        <w:spacing w:after="0" w:line="240" w:lineRule="auto"/>
        <w:ind w:left="0" w:firstLine="709"/>
        <w:jc w:val="both"/>
        <w:rPr>
          <w:rFonts w:ascii="Times New Roman" w:hAnsi="Times New Roman" w:cs="Times New Roman"/>
          <w:sz w:val="28"/>
          <w:szCs w:val="28"/>
        </w:rPr>
      </w:pPr>
      <w:r w:rsidRPr="001B3417">
        <w:rPr>
          <w:rFonts w:ascii="Times New Roman" w:hAnsi="Times New Roman" w:cs="Times New Roman"/>
          <w:sz w:val="28"/>
          <w:szCs w:val="28"/>
        </w:rPr>
        <w:t xml:space="preserve">1) Федеральный закон </w:t>
      </w:r>
      <w:r w:rsidRPr="001B3417">
        <w:rPr>
          <w:rFonts w:ascii="Times New Roman" w:eastAsia="Calibri" w:hAnsi="Times New Roman" w:cs="Times New Roman"/>
          <w:sz w:val="28"/>
          <w:szCs w:val="28"/>
        </w:rPr>
        <w:t xml:space="preserve">от 21 июля 1997 г. № 116-ФЗ «О промышленной безопасности опасных производственных объектов» (далее – Федеральный </w:t>
      </w:r>
      <w:r w:rsidRPr="001B3417">
        <w:rPr>
          <w:rFonts w:ascii="Times New Roman" w:eastAsia="Calibri" w:hAnsi="Times New Roman" w:cs="Times New Roman"/>
          <w:sz w:val="28"/>
          <w:szCs w:val="28"/>
        </w:rPr>
        <w:br/>
        <w:t>закон № 116-ФЗ)</w:t>
      </w:r>
      <w:r w:rsidRPr="001B3417">
        <w:rPr>
          <w:rFonts w:ascii="Times New Roman" w:hAnsi="Times New Roman" w:cs="Times New Roman"/>
          <w:sz w:val="28"/>
          <w:szCs w:val="28"/>
        </w:rPr>
        <w:t xml:space="preserve">, согласно которым с 1 сентября 2024 г.: </w:t>
      </w:r>
    </w:p>
    <w:p w14:paraId="067B984D" w14:textId="77777777" w:rsidR="00657A92" w:rsidRPr="001B3417" w:rsidRDefault="00657A92" w:rsidP="001B3417">
      <w:pPr>
        <w:pStyle w:val="a9"/>
        <w:spacing w:after="0" w:line="240" w:lineRule="auto"/>
        <w:ind w:left="0" w:firstLine="709"/>
        <w:jc w:val="both"/>
        <w:rPr>
          <w:rFonts w:ascii="Times New Roman" w:hAnsi="Times New Roman" w:cs="Times New Roman"/>
          <w:sz w:val="28"/>
          <w:szCs w:val="28"/>
        </w:rPr>
      </w:pPr>
      <w:r w:rsidRPr="001B3417">
        <w:rPr>
          <w:rFonts w:ascii="Times New Roman" w:hAnsi="Times New Roman" w:cs="Times New Roman"/>
          <w:sz w:val="28"/>
          <w:szCs w:val="28"/>
        </w:rPr>
        <w:t xml:space="preserve">- техническое устройство подлежит экспертизе промышленной безопасности (далее - ЭПБ) при отсутствии в технической документации данных о сроке службы такого технического устройства, если фактический срок его службы превышает десять (вместо двадцати) лет </w:t>
      </w:r>
      <w:r w:rsidR="00026F14" w:rsidRPr="001B3417">
        <w:rPr>
          <w:rFonts w:ascii="Times New Roman" w:hAnsi="Times New Roman" w:cs="Times New Roman"/>
          <w:sz w:val="28"/>
          <w:szCs w:val="28"/>
        </w:rPr>
        <w:br/>
      </w:r>
      <w:r w:rsidRPr="001B3417">
        <w:rPr>
          <w:rFonts w:ascii="Times New Roman" w:hAnsi="Times New Roman" w:cs="Times New Roman"/>
          <w:sz w:val="28"/>
          <w:szCs w:val="28"/>
        </w:rPr>
        <w:t>(статья 7 Федерального закона № 116-ФЗ);</w:t>
      </w:r>
    </w:p>
    <w:p w14:paraId="4E8E63FD" w14:textId="77777777" w:rsidR="00657A92" w:rsidRPr="001B3417" w:rsidRDefault="00657A92" w:rsidP="001B3417">
      <w:pPr>
        <w:pStyle w:val="a9"/>
        <w:spacing w:after="0" w:line="240" w:lineRule="auto"/>
        <w:ind w:left="0" w:firstLine="709"/>
        <w:jc w:val="both"/>
        <w:rPr>
          <w:rFonts w:ascii="Times New Roman" w:hAnsi="Times New Roman" w:cs="Times New Roman"/>
          <w:sz w:val="28"/>
          <w:szCs w:val="28"/>
        </w:rPr>
      </w:pPr>
      <w:r w:rsidRPr="001B3417">
        <w:rPr>
          <w:rFonts w:ascii="Times New Roman" w:hAnsi="Times New Roman" w:cs="Times New Roman"/>
          <w:sz w:val="28"/>
          <w:szCs w:val="28"/>
        </w:rPr>
        <w:t xml:space="preserve">- решение о возможности эксплуатации зданий и сооружений после истечения срока их эксплуатации принимается руководителем организации, эксплуатирующей опасный производственный объект (далее – ОПО), </w:t>
      </w:r>
      <w:r w:rsidR="00026F14" w:rsidRPr="001B3417">
        <w:rPr>
          <w:rFonts w:ascii="Times New Roman" w:hAnsi="Times New Roman" w:cs="Times New Roman"/>
          <w:sz w:val="28"/>
          <w:szCs w:val="28"/>
        </w:rPr>
        <w:br/>
      </w:r>
      <w:r w:rsidRPr="001B3417">
        <w:rPr>
          <w:rFonts w:ascii="Times New Roman" w:hAnsi="Times New Roman" w:cs="Times New Roman"/>
          <w:sz w:val="28"/>
          <w:szCs w:val="28"/>
        </w:rPr>
        <w:t xml:space="preserve">на основании положительного заключения ЭПБ; при этом, в таком решении (оформленном на бумажном носителе или в форме электронного документа) должны содержаться сведения о реквизитах заключения ЭПБ (подтверждающих его включение в реестр заключений ЭПБ) </w:t>
      </w:r>
      <w:r w:rsidR="002C48B9" w:rsidRPr="001B3417">
        <w:rPr>
          <w:rFonts w:ascii="Times New Roman" w:hAnsi="Times New Roman" w:cs="Times New Roman"/>
          <w:sz w:val="28"/>
          <w:szCs w:val="28"/>
        </w:rPr>
        <w:br/>
      </w:r>
      <w:r w:rsidRPr="001B3417">
        <w:rPr>
          <w:rFonts w:ascii="Times New Roman" w:hAnsi="Times New Roman" w:cs="Times New Roman"/>
          <w:sz w:val="28"/>
          <w:szCs w:val="28"/>
        </w:rPr>
        <w:t xml:space="preserve">и устанавливаться срок дальнейшей безопасной эксплуатации зданий </w:t>
      </w:r>
      <w:r w:rsidR="002C48B9" w:rsidRPr="001B3417">
        <w:rPr>
          <w:rFonts w:ascii="Times New Roman" w:hAnsi="Times New Roman" w:cs="Times New Roman"/>
          <w:sz w:val="28"/>
          <w:szCs w:val="28"/>
        </w:rPr>
        <w:br/>
      </w:r>
      <w:r w:rsidRPr="001B3417">
        <w:rPr>
          <w:rFonts w:ascii="Times New Roman" w:hAnsi="Times New Roman" w:cs="Times New Roman"/>
          <w:sz w:val="28"/>
          <w:szCs w:val="28"/>
        </w:rPr>
        <w:t>и сооружений (статья 9 Федерального закона № 116-ФЗ).</w:t>
      </w:r>
    </w:p>
    <w:p w14:paraId="479ECC95" w14:textId="77777777" w:rsidR="00657A92" w:rsidRPr="001B3417" w:rsidRDefault="00657A92" w:rsidP="001B3417">
      <w:pPr>
        <w:pStyle w:val="a9"/>
        <w:spacing w:after="0" w:line="240" w:lineRule="auto"/>
        <w:ind w:left="0" w:firstLine="709"/>
        <w:jc w:val="both"/>
        <w:rPr>
          <w:rFonts w:ascii="Times New Roman" w:hAnsi="Times New Roman" w:cs="Times New Roman"/>
          <w:sz w:val="28"/>
          <w:szCs w:val="28"/>
        </w:rPr>
      </w:pPr>
      <w:r w:rsidRPr="001B3417">
        <w:rPr>
          <w:rFonts w:ascii="Times New Roman" w:hAnsi="Times New Roman" w:cs="Times New Roman"/>
          <w:sz w:val="28"/>
          <w:szCs w:val="28"/>
        </w:rPr>
        <w:t xml:space="preserve">Кроме того, в Федеральный закон № 116-ФЗ </w:t>
      </w:r>
      <w:r w:rsidR="00DE3DAA" w:rsidRPr="00971BC4">
        <w:rPr>
          <w:rFonts w:ascii="Times New Roman" w:hAnsi="Times New Roman" w:cs="Times New Roman"/>
          <w:sz w:val="28"/>
          <w:szCs w:val="28"/>
        </w:rPr>
        <w:t>введено</w:t>
      </w:r>
      <w:r w:rsidR="00DE3DAA">
        <w:rPr>
          <w:rFonts w:ascii="Times New Roman" w:hAnsi="Times New Roman" w:cs="Times New Roman"/>
          <w:i/>
          <w:sz w:val="28"/>
          <w:szCs w:val="28"/>
        </w:rPr>
        <w:t xml:space="preserve"> </w:t>
      </w:r>
      <w:r w:rsidRPr="001B3417">
        <w:rPr>
          <w:rFonts w:ascii="Times New Roman" w:hAnsi="Times New Roman" w:cs="Times New Roman"/>
          <w:sz w:val="28"/>
          <w:szCs w:val="28"/>
        </w:rPr>
        <w:t xml:space="preserve">понятие «Положительное заключение ЭПБ», а именно: с 1 сентября 2024 г. положительным заключением ЭПБ </w:t>
      </w:r>
      <w:r w:rsidR="00DE3DAA" w:rsidRPr="00971BC4">
        <w:rPr>
          <w:rFonts w:ascii="Times New Roman" w:hAnsi="Times New Roman" w:cs="Times New Roman"/>
          <w:sz w:val="28"/>
          <w:szCs w:val="28"/>
        </w:rPr>
        <w:t xml:space="preserve">является </w:t>
      </w:r>
      <w:r w:rsidRPr="001B3417">
        <w:rPr>
          <w:rFonts w:ascii="Times New Roman" w:hAnsi="Times New Roman" w:cs="Times New Roman"/>
          <w:sz w:val="28"/>
          <w:szCs w:val="28"/>
        </w:rPr>
        <w:t xml:space="preserve">заключение, содержащее вывод </w:t>
      </w:r>
      <w:r w:rsidR="00971BC4">
        <w:rPr>
          <w:rFonts w:ascii="Times New Roman" w:hAnsi="Times New Roman" w:cs="Times New Roman"/>
          <w:sz w:val="28"/>
          <w:szCs w:val="28"/>
        </w:rPr>
        <w:br/>
      </w:r>
      <w:r w:rsidRPr="001B3417">
        <w:rPr>
          <w:rFonts w:ascii="Times New Roman" w:hAnsi="Times New Roman" w:cs="Times New Roman"/>
          <w:sz w:val="28"/>
          <w:szCs w:val="28"/>
        </w:rPr>
        <w:t xml:space="preserve">о </w:t>
      </w:r>
      <w:r w:rsidRPr="001B3417">
        <w:rPr>
          <w:rFonts w:ascii="Times New Roman" w:hAnsi="Times New Roman" w:cs="Times New Roman"/>
          <w:sz w:val="28"/>
          <w:szCs w:val="28"/>
          <w:u w:val="single"/>
        </w:rPr>
        <w:t>полном</w:t>
      </w:r>
      <w:r w:rsidRPr="001B3417">
        <w:rPr>
          <w:rFonts w:ascii="Times New Roman" w:hAnsi="Times New Roman" w:cs="Times New Roman"/>
          <w:sz w:val="28"/>
          <w:szCs w:val="28"/>
        </w:rPr>
        <w:t xml:space="preserve"> соответствии объектов ЭПБ установленным к ним требованиям промышленной безопасности (статья 13 Федерального закона № 116-ФЗ).</w:t>
      </w:r>
    </w:p>
    <w:p w14:paraId="321B4AA5" w14:textId="77777777" w:rsidR="00657A92" w:rsidRPr="001B3417" w:rsidRDefault="00657A92" w:rsidP="001B3417">
      <w:pPr>
        <w:pStyle w:val="a9"/>
        <w:spacing w:after="0" w:line="240" w:lineRule="auto"/>
        <w:ind w:left="0" w:firstLine="709"/>
        <w:jc w:val="both"/>
        <w:rPr>
          <w:rFonts w:ascii="Times New Roman" w:hAnsi="Times New Roman" w:cs="Times New Roman"/>
          <w:sz w:val="28"/>
          <w:szCs w:val="28"/>
        </w:rPr>
      </w:pPr>
      <w:r w:rsidRPr="001B3417">
        <w:rPr>
          <w:rFonts w:ascii="Times New Roman" w:hAnsi="Times New Roman" w:cs="Times New Roman"/>
          <w:sz w:val="28"/>
          <w:szCs w:val="28"/>
        </w:rPr>
        <w:t xml:space="preserve">С 1 сентября 2025 г. организации, эксплуатирующие ОПО I класса опасности, будут обязаны обеспечивать проведение аудита систем управления промышленной безопасностью (далее - СУПБ) (статья 11 Федерального закона № 116-ФЗ). </w:t>
      </w:r>
    </w:p>
    <w:p w14:paraId="5C0B5F9A" w14:textId="77777777" w:rsidR="00971BC4" w:rsidRDefault="00657A92" w:rsidP="001B3417">
      <w:pPr>
        <w:pStyle w:val="a9"/>
        <w:spacing w:after="0" w:line="240" w:lineRule="auto"/>
        <w:ind w:left="0" w:firstLine="709"/>
        <w:jc w:val="both"/>
        <w:rPr>
          <w:rFonts w:ascii="Times New Roman" w:hAnsi="Times New Roman" w:cs="Times New Roman"/>
          <w:sz w:val="28"/>
          <w:szCs w:val="28"/>
        </w:rPr>
      </w:pPr>
      <w:r w:rsidRPr="001B3417">
        <w:rPr>
          <w:rFonts w:ascii="Times New Roman" w:hAnsi="Times New Roman" w:cs="Times New Roman"/>
          <w:sz w:val="28"/>
          <w:szCs w:val="28"/>
        </w:rPr>
        <w:t>При этом, организации, эксплуатирующие такие ОПО, обязаны принимать меры по устранению нарушений, выявленных по результатам аудита СУПБ (статья 9 Федерального закона № 116-ФЗ).</w:t>
      </w:r>
    </w:p>
    <w:p w14:paraId="3B5F719C" w14:textId="77777777" w:rsidR="00C64701" w:rsidRPr="001B3417" w:rsidRDefault="00971BC4" w:rsidP="001B3417">
      <w:pPr>
        <w:pStyle w:val="a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657A92" w:rsidRPr="001B3417">
        <w:rPr>
          <w:rFonts w:ascii="Times New Roman" w:hAnsi="Times New Roman" w:cs="Times New Roman"/>
          <w:sz w:val="28"/>
          <w:szCs w:val="28"/>
        </w:rPr>
        <w:t xml:space="preserve">) Федеральный закон </w:t>
      </w:r>
      <w:r w:rsidR="00657A92" w:rsidRPr="001B3417">
        <w:rPr>
          <w:rFonts w:ascii="Times New Roman" w:eastAsia="Calibri" w:hAnsi="Times New Roman" w:cs="Times New Roman"/>
          <w:sz w:val="28"/>
          <w:szCs w:val="28"/>
        </w:rPr>
        <w:t>от 4 мая 2011 г. № 99-ФЗ «О лицензировании отдельных видов деятельности»</w:t>
      </w:r>
      <w:r w:rsidR="00657A92" w:rsidRPr="001B3417">
        <w:rPr>
          <w:rFonts w:ascii="Times New Roman" w:hAnsi="Times New Roman" w:cs="Times New Roman"/>
          <w:sz w:val="28"/>
          <w:szCs w:val="28"/>
        </w:rPr>
        <w:t xml:space="preserve">, согласно которым с 1 сентября 2024 г. лицензирование не осуществляется в отношении деятельности </w:t>
      </w:r>
      <w:r w:rsidR="00BA6225">
        <w:rPr>
          <w:rFonts w:ascii="Times New Roman" w:hAnsi="Times New Roman" w:cs="Times New Roman"/>
          <w:sz w:val="28"/>
          <w:szCs w:val="28"/>
        </w:rPr>
        <w:br/>
      </w:r>
      <w:r w:rsidR="00657A92" w:rsidRPr="001B3417">
        <w:rPr>
          <w:rFonts w:ascii="Times New Roman" w:hAnsi="Times New Roman" w:cs="Times New Roman"/>
          <w:sz w:val="28"/>
          <w:szCs w:val="28"/>
        </w:rPr>
        <w:t>по эксплуатации взрывопожароопасных и химически опасных производственных объектов I, II и III классов опасности, осуществляемой</w:t>
      </w:r>
      <w:r w:rsidR="00AA621D" w:rsidRPr="001B3417">
        <w:rPr>
          <w:rFonts w:ascii="Times New Roman" w:hAnsi="Times New Roman" w:cs="Times New Roman"/>
          <w:sz w:val="28"/>
          <w:szCs w:val="28"/>
        </w:rPr>
        <w:br/>
      </w:r>
      <w:r w:rsidR="00657A92" w:rsidRPr="001B3417">
        <w:rPr>
          <w:rFonts w:ascii="Times New Roman" w:hAnsi="Times New Roman" w:cs="Times New Roman"/>
          <w:sz w:val="28"/>
          <w:szCs w:val="28"/>
        </w:rPr>
        <w:t xml:space="preserve">на объектах (в организациях) федеральных органов исполнительной власти </w:t>
      </w:r>
      <w:r w:rsidR="00AA621D" w:rsidRPr="001B3417">
        <w:rPr>
          <w:rFonts w:ascii="Times New Roman" w:hAnsi="Times New Roman" w:cs="Times New Roman"/>
          <w:sz w:val="28"/>
          <w:szCs w:val="28"/>
        </w:rPr>
        <w:br/>
      </w:r>
      <w:r w:rsidR="00657A92" w:rsidRPr="001B3417">
        <w:rPr>
          <w:rFonts w:ascii="Times New Roman" w:hAnsi="Times New Roman" w:cs="Times New Roman"/>
          <w:sz w:val="28"/>
          <w:szCs w:val="28"/>
        </w:rPr>
        <w:t xml:space="preserve">в области обороны, обеспечения безопасности, государственной охраны, </w:t>
      </w:r>
      <w:r w:rsidR="00657A92" w:rsidRPr="001B3417">
        <w:rPr>
          <w:rFonts w:ascii="Times New Roman" w:hAnsi="Times New Roman" w:cs="Times New Roman"/>
          <w:sz w:val="28"/>
          <w:szCs w:val="28"/>
        </w:rPr>
        <w:lastRenderedPageBreak/>
        <w:t>внешней разведки, мобилизационной подготовки и мобилизации, исполнения наказаний.</w:t>
      </w:r>
    </w:p>
    <w:p w14:paraId="57963F45" w14:textId="77777777" w:rsidR="00C64701" w:rsidRPr="001B3417" w:rsidRDefault="00026F14" w:rsidP="001B3417">
      <w:pPr>
        <w:pStyle w:val="a9"/>
        <w:spacing w:after="0" w:line="240" w:lineRule="auto"/>
        <w:ind w:left="0" w:firstLine="709"/>
        <w:jc w:val="both"/>
        <w:rPr>
          <w:rFonts w:ascii="Times New Roman" w:eastAsia="Times New Roman" w:hAnsi="Times New Roman" w:cs="Times New Roman"/>
          <w:sz w:val="28"/>
          <w:szCs w:val="28"/>
          <w:lang w:eastAsia="ru-RU"/>
        </w:rPr>
      </w:pPr>
      <w:r w:rsidRPr="001B3417">
        <w:rPr>
          <w:rFonts w:ascii="Times New Roman" w:hAnsi="Times New Roman" w:cs="Times New Roman"/>
          <w:sz w:val="28"/>
          <w:szCs w:val="28"/>
        </w:rPr>
        <w:t xml:space="preserve">2. </w:t>
      </w:r>
      <w:r w:rsidR="0013667D" w:rsidRPr="001B3417">
        <w:rPr>
          <w:rFonts w:ascii="Times New Roman" w:hAnsi="Times New Roman" w:cs="Times New Roman"/>
          <w:sz w:val="28"/>
          <w:szCs w:val="28"/>
        </w:rPr>
        <w:t xml:space="preserve">С </w:t>
      </w:r>
      <w:r w:rsidR="009E0179" w:rsidRPr="001B3417">
        <w:rPr>
          <w:rFonts w:ascii="Times New Roman" w:hAnsi="Times New Roman" w:cs="Times New Roman"/>
          <w:sz w:val="28"/>
          <w:szCs w:val="28"/>
        </w:rPr>
        <w:t>1</w:t>
      </w:r>
      <w:r w:rsidR="0013667D" w:rsidRPr="001B3417">
        <w:rPr>
          <w:rFonts w:ascii="Times New Roman" w:hAnsi="Times New Roman" w:cs="Times New Roman"/>
          <w:sz w:val="28"/>
          <w:szCs w:val="28"/>
        </w:rPr>
        <w:t xml:space="preserve"> января </w:t>
      </w:r>
      <w:r w:rsidR="003608F0" w:rsidRPr="001B3417">
        <w:rPr>
          <w:rFonts w:ascii="Times New Roman" w:hAnsi="Times New Roman" w:cs="Times New Roman"/>
          <w:sz w:val="28"/>
          <w:szCs w:val="28"/>
        </w:rPr>
        <w:t>2024 г</w:t>
      </w:r>
      <w:r w:rsidR="00D641CD">
        <w:rPr>
          <w:rFonts w:ascii="Times New Roman" w:hAnsi="Times New Roman" w:cs="Times New Roman"/>
          <w:sz w:val="28"/>
          <w:szCs w:val="28"/>
        </w:rPr>
        <w:t>.</w:t>
      </w:r>
      <w:r w:rsidR="00971BC4">
        <w:rPr>
          <w:rFonts w:ascii="Times New Roman" w:hAnsi="Times New Roman" w:cs="Times New Roman"/>
          <w:sz w:val="28"/>
          <w:szCs w:val="28"/>
        </w:rPr>
        <w:t xml:space="preserve"> </w:t>
      </w:r>
      <w:r w:rsidR="003608F0" w:rsidRPr="001B3417">
        <w:rPr>
          <w:rFonts w:ascii="Times New Roman" w:hAnsi="Times New Roman" w:cs="Times New Roman"/>
          <w:sz w:val="28"/>
          <w:szCs w:val="28"/>
        </w:rPr>
        <w:t>в соответствии с Федеральным законом</w:t>
      </w:r>
      <w:r w:rsidR="00B95067" w:rsidRPr="001B3417">
        <w:rPr>
          <w:rFonts w:ascii="Times New Roman" w:hAnsi="Times New Roman" w:cs="Times New Roman"/>
          <w:sz w:val="28"/>
          <w:szCs w:val="28"/>
        </w:rPr>
        <w:t xml:space="preserve">                        </w:t>
      </w:r>
      <w:r w:rsidR="003608F0" w:rsidRPr="001B3417">
        <w:rPr>
          <w:rFonts w:ascii="Times New Roman" w:hAnsi="Times New Roman" w:cs="Times New Roman"/>
          <w:sz w:val="28"/>
          <w:szCs w:val="28"/>
        </w:rPr>
        <w:t xml:space="preserve"> </w:t>
      </w:r>
      <w:r w:rsidR="00B95067" w:rsidRPr="001B3417">
        <w:rPr>
          <w:rFonts w:ascii="Times New Roman" w:hAnsi="Times New Roman" w:cs="Times New Roman"/>
          <w:sz w:val="28"/>
          <w:szCs w:val="28"/>
        </w:rPr>
        <w:t xml:space="preserve">от 14 ноября 2023 г. № 534-ФЗ </w:t>
      </w:r>
      <w:r w:rsidR="003608F0" w:rsidRPr="001B3417">
        <w:rPr>
          <w:rFonts w:ascii="Times New Roman" w:hAnsi="Times New Roman" w:cs="Times New Roman"/>
          <w:sz w:val="28"/>
          <w:szCs w:val="28"/>
        </w:rPr>
        <w:t>«О в</w:t>
      </w:r>
      <w:r w:rsidR="00B95067" w:rsidRPr="001B3417">
        <w:rPr>
          <w:rFonts w:ascii="Times New Roman" w:hAnsi="Times New Roman" w:cs="Times New Roman"/>
          <w:sz w:val="28"/>
          <w:szCs w:val="28"/>
        </w:rPr>
        <w:t xml:space="preserve">несении изменений в Федеральный </w:t>
      </w:r>
      <w:r w:rsidR="003608F0" w:rsidRPr="001B3417">
        <w:rPr>
          <w:rFonts w:ascii="Times New Roman" w:hAnsi="Times New Roman" w:cs="Times New Roman"/>
          <w:sz w:val="28"/>
          <w:szCs w:val="28"/>
        </w:rPr>
        <w:t>закон «О промышленной безопасности опасных производственных объектов</w:t>
      </w:r>
      <w:r w:rsidR="009E0179" w:rsidRPr="001B3417">
        <w:rPr>
          <w:rFonts w:ascii="Times New Roman" w:hAnsi="Times New Roman" w:cs="Times New Roman"/>
          <w:sz w:val="28"/>
          <w:szCs w:val="28"/>
        </w:rPr>
        <w:t>»</w:t>
      </w:r>
      <w:r w:rsidR="00D641CD">
        <w:rPr>
          <w:rFonts w:ascii="Times New Roman" w:hAnsi="Times New Roman" w:cs="Times New Roman"/>
          <w:sz w:val="28"/>
          <w:szCs w:val="28"/>
        </w:rPr>
        <w:t xml:space="preserve"> </w:t>
      </w:r>
      <w:r w:rsidR="00D641CD" w:rsidRPr="00971BC4">
        <w:rPr>
          <w:rFonts w:ascii="Times New Roman" w:hAnsi="Times New Roman" w:cs="Times New Roman"/>
          <w:sz w:val="28"/>
          <w:szCs w:val="28"/>
        </w:rPr>
        <w:t>(далее – Федеральный закон № 534-ФЗ)</w:t>
      </w:r>
      <w:r w:rsidR="009E0179" w:rsidRPr="00971BC4">
        <w:rPr>
          <w:rFonts w:ascii="Times New Roman" w:hAnsi="Times New Roman" w:cs="Times New Roman"/>
          <w:sz w:val="28"/>
          <w:szCs w:val="28"/>
        </w:rPr>
        <w:t xml:space="preserve"> </w:t>
      </w:r>
      <w:r w:rsidR="00C64701" w:rsidRPr="001B3417">
        <w:rPr>
          <w:rFonts w:ascii="Times New Roman" w:hAnsi="Times New Roman" w:cs="Times New Roman"/>
          <w:bCs/>
          <w:spacing w:val="2"/>
          <w:kern w:val="36"/>
          <w:sz w:val="28"/>
          <w:szCs w:val="28"/>
        </w:rPr>
        <w:t>декларации промышленной безопасности могут быть разработаны по инициативе организации, которая эксплуатируе</w:t>
      </w:r>
      <w:r w:rsidR="00C40EC0" w:rsidRPr="001B3417">
        <w:rPr>
          <w:rFonts w:ascii="Times New Roman" w:hAnsi="Times New Roman" w:cs="Times New Roman"/>
          <w:bCs/>
          <w:spacing w:val="2"/>
          <w:kern w:val="36"/>
          <w:sz w:val="28"/>
          <w:szCs w:val="28"/>
        </w:rPr>
        <w:t xml:space="preserve">т </w:t>
      </w:r>
      <w:r w:rsidR="00C64701" w:rsidRPr="001B3417">
        <w:rPr>
          <w:rFonts w:ascii="Times New Roman" w:hAnsi="Times New Roman" w:cs="Times New Roman"/>
          <w:bCs/>
          <w:spacing w:val="2"/>
          <w:kern w:val="36"/>
          <w:sz w:val="28"/>
          <w:szCs w:val="28"/>
        </w:rPr>
        <w:t xml:space="preserve">ОПО III и IV классов опасности. </w:t>
      </w:r>
    </w:p>
    <w:p w14:paraId="3A060C7D" w14:textId="77777777" w:rsidR="00C64701" w:rsidRPr="001B3417" w:rsidRDefault="00C64701" w:rsidP="001B3417">
      <w:pPr>
        <w:pStyle w:val="a8"/>
        <w:shd w:val="clear" w:color="auto" w:fill="FFFFFF"/>
        <w:spacing w:before="0" w:beforeAutospacing="0" w:after="0" w:afterAutospacing="0"/>
        <w:ind w:firstLine="709"/>
        <w:jc w:val="both"/>
        <w:rPr>
          <w:b/>
          <w:bCs/>
          <w:spacing w:val="2"/>
          <w:kern w:val="36"/>
          <w:sz w:val="28"/>
          <w:szCs w:val="28"/>
        </w:rPr>
      </w:pPr>
      <w:r w:rsidRPr="001B3417">
        <w:rPr>
          <w:bCs/>
          <w:spacing w:val="2"/>
          <w:kern w:val="36"/>
          <w:sz w:val="28"/>
          <w:szCs w:val="28"/>
        </w:rPr>
        <w:t xml:space="preserve">По новым </w:t>
      </w:r>
      <w:r w:rsidR="00971BC4">
        <w:rPr>
          <w:bCs/>
          <w:spacing w:val="2"/>
          <w:kern w:val="36"/>
          <w:sz w:val="28"/>
          <w:szCs w:val="28"/>
        </w:rPr>
        <w:t>п</w:t>
      </w:r>
      <w:r w:rsidRPr="001B3417">
        <w:rPr>
          <w:bCs/>
          <w:spacing w:val="2"/>
          <w:kern w:val="36"/>
          <w:sz w:val="28"/>
          <w:szCs w:val="28"/>
        </w:rPr>
        <w:t xml:space="preserve">равилам при определении класса опасности можно </w:t>
      </w:r>
      <w:r w:rsidRPr="001B3417">
        <w:rPr>
          <w:bCs/>
          <w:spacing w:val="2"/>
          <w:kern w:val="36"/>
          <w:sz w:val="28"/>
          <w:szCs w:val="28"/>
        </w:rPr>
        <w:br/>
        <w:t xml:space="preserve">не суммировать количество опасных веществ, если в соответствии </w:t>
      </w:r>
      <w:r w:rsidRPr="001B3417">
        <w:rPr>
          <w:bCs/>
          <w:spacing w:val="2"/>
          <w:kern w:val="36"/>
          <w:sz w:val="28"/>
          <w:szCs w:val="28"/>
        </w:rPr>
        <w:br/>
        <w:t>с прошедшей экспертизу декларацией промышленной безопасности зона вероятного поражения при аварии на ОПО не затрагивает соседний объект.</w:t>
      </w:r>
    </w:p>
    <w:p w14:paraId="1519E9C2" w14:textId="57912967" w:rsidR="00C64701" w:rsidRPr="001B3417" w:rsidRDefault="00C64701" w:rsidP="001B3417">
      <w:pPr>
        <w:pStyle w:val="a8"/>
        <w:shd w:val="clear" w:color="auto" w:fill="FFFFFF"/>
        <w:spacing w:before="0" w:beforeAutospacing="0" w:after="0" w:afterAutospacing="0"/>
        <w:ind w:firstLine="709"/>
        <w:jc w:val="both"/>
        <w:rPr>
          <w:bCs/>
          <w:spacing w:val="2"/>
          <w:kern w:val="36"/>
          <w:sz w:val="28"/>
          <w:szCs w:val="28"/>
        </w:rPr>
      </w:pPr>
      <w:r w:rsidRPr="001B3417">
        <w:rPr>
          <w:bCs/>
          <w:spacing w:val="2"/>
          <w:kern w:val="36"/>
          <w:sz w:val="28"/>
          <w:szCs w:val="28"/>
        </w:rPr>
        <w:t xml:space="preserve">Кроме того, </w:t>
      </w:r>
      <w:r w:rsidR="00D641CD" w:rsidRPr="00971BC4">
        <w:rPr>
          <w:bCs/>
          <w:spacing w:val="2"/>
          <w:kern w:val="36"/>
          <w:sz w:val="28"/>
          <w:szCs w:val="28"/>
        </w:rPr>
        <w:t>Федеральным законом № 534-Ф</w:t>
      </w:r>
      <w:r w:rsidR="000A494A">
        <w:rPr>
          <w:bCs/>
          <w:spacing w:val="2"/>
          <w:kern w:val="36"/>
          <w:sz w:val="28"/>
          <w:szCs w:val="28"/>
        </w:rPr>
        <w:t>З</w:t>
      </w:r>
      <w:r w:rsidR="00D641CD" w:rsidRPr="00971BC4">
        <w:rPr>
          <w:bCs/>
          <w:spacing w:val="2"/>
          <w:kern w:val="36"/>
          <w:sz w:val="28"/>
          <w:szCs w:val="28"/>
        </w:rPr>
        <w:t xml:space="preserve"> </w:t>
      </w:r>
      <w:r w:rsidRPr="001B3417">
        <w:rPr>
          <w:bCs/>
          <w:spacing w:val="2"/>
          <w:kern w:val="36"/>
          <w:sz w:val="28"/>
          <w:szCs w:val="28"/>
        </w:rPr>
        <w:t xml:space="preserve">добавлены особенности определения классов опасности для объектов трубопроводного транспорта </w:t>
      </w:r>
      <w:r w:rsidR="00971BC4">
        <w:rPr>
          <w:bCs/>
          <w:spacing w:val="2"/>
          <w:kern w:val="36"/>
          <w:sz w:val="28"/>
          <w:szCs w:val="28"/>
        </w:rPr>
        <w:br/>
      </w:r>
      <w:r w:rsidRPr="001B3417">
        <w:rPr>
          <w:bCs/>
          <w:spacing w:val="2"/>
          <w:kern w:val="36"/>
          <w:sz w:val="28"/>
          <w:szCs w:val="28"/>
        </w:rPr>
        <w:t xml:space="preserve">(в том числе магистральных трубопроводов, трубопроводов </w:t>
      </w:r>
      <w:r w:rsidR="00971BC4">
        <w:rPr>
          <w:bCs/>
          <w:spacing w:val="2"/>
          <w:kern w:val="36"/>
          <w:sz w:val="28"/>
          <w:szCs w:val="28"/>
        </w:rPr>
        <w:br/>
      </w:r>
      <w:r w:rsidRPr="001B3417">
        <w:rPr>
          <w:bCs/>
          <w:spacing w:val="2"/>
          <w:kern w:val="36"/>
          <w:sz w:val="28"/>
          <w:szCs w:val="28"/>
        </w:rPr>
        <w:t xml:space="preserve">для транспортирования широкой фракции легких углеводородов </w:t>
      </w:r>
      <w:r w:rsidR="00BA6225">
        <w:rPr>
          <w:bCs/>
          <w:spacing w:val="2"/>
          <w:kern w:val="36"/>
          <w:sz w:val="28"/>
          <w:szCs w:val="28"/>
        </w:rPr>
        <w:br/>
      </w:r>
      <w:r w:rsidRPr="001B3417">
        <w:rPr>
          <w:bCs/>
          <w:spacing w:val="2"/>
          <w:kern w:val="36"/>
          <w:sz w:val="28"/>
          <w:szCs w:val="28"/>
        </w:rPr>
        <w:t>и сжиженных углеводородных газов и т.д.).</w:t>
      </w:r>
    </w:p>
    <w:p w14:paraId="1E2982DB" w14:textId="77777777" w:rsidR="00C64701" w:rsidRDefault="00C64701" w:rsidP="001B3417">
      <w:pPr>
        <w:pStyle w:val="a8"/>
        <w:shd w:val="clear" w:color="auto" w:fill="FFFFFF"/>
        <w:spacing w:before="0" w:beforeAutospacing="0" w:after="0" w:afterAutospacing="0"/>
        <w:ind w:firstLine="709"/>
        <w:jc w:val="both"/>
        <w:rPr>
          <w:bCs/>
          <w:spacing w:val="2"/>
          <w:kern w:val="36"/>
          <w:sz w:val="28"/>
          <w:szCs w:val="28"/>
        </w:rPr>
      </w:pPr>
      <w:r w:rsidRPr="001B3417">
        <w:rPr>
          <w:bCs/>
          <w:spacing w:val="2"/>
          <w:kern w:val="36"/>
          <w:sz w:val="28"/>
          <w:szCs w:val="28"/>
        </w:rPr>
        <w:t xml:space="preserve">Перерегистрация ОПО, зарегистрированных до вступления в силу новых правил, происходит по заявлению эксплуатирующих организаций. </w:t>
      </w:r>
    </w:p>
    <w:p w14:paraId="398DDB0F" w14:textId="77777777" w:rsidR="00FE27AB" w:rsidRPr="001B3417" w:rsidRDefault="00FE27AB" w:rsidP="00FE27AB">
      <w:pPr>
        <w:pStyle w:val="a9"/>
        <w:spacing w:after="0" w:line="240" w:lineRule="auto"/>
        <w:ind w:left="0" w:firstLine="709"/>
        <w:jc w:val="both"/>
        <w:rPr>
          <w:bCs/>
          <w:spacing w:val="2"/>
          <w:kern w:val="36"/>
          <w:sz w:val="28"/>
          <w:szCs w:val="28"/>
        </w:rPr>
      </w:pPr>
      <w:r w:rsidRPr="00FE27AB">
        <w:rPr>
          <w:rFonts w:ascii="Times New Roman" w:hAnsi="Times New Roman" w:cs="Times New Roman"/>
          <w:sz w:val="28"/>
          <w:szCs w:val="28"/>
        </w:rPr>
        <w:t xml:space="preserve">3. С 1 марта 2025 г. вступил в силу Федеральный закон от 8 августа </w:t>
      </w:r>
      <w:r w:rsidR="00BA6225">
        <w:rPr>
          <w:rFonts w:ascii="Times New Roman" w:hAnsi="Times New Roman" w:cs="Times New Roman"/>
          <w:sz w:val="28"/>
          <w:szCs w:val="28"/>
        </w:rPr>
        <w:br/>
      </w:r>
      <w:r w:rsidRPr="00FE27AB">
        <w:rPr>
          <w:rFonts w:ascii="Times New Roman" w:hAnsi="Times New Roman" w:cs="Times New Roman"/>
          <w:sz w:val="28"/>
          <w:szCs w:val="28"/>
        </w:rPr>
        <w:t>2024 г. № 29</w:t>
      </w:r>
      <w:r>
        <w:rPr>
          <w:rFonts w:ascii="Times New Roman" w:hAnsi="Times New Roman" w:cs="Times New Roman"/>
          <w:sz w:val="28"/>
          <w:szCs w:val="28"/>
        </w:rPr>
        <w:t>5</w:t>
      </w:r>
      <w:r w:rsidRPr="00FE27AB">
        <w:rPr>
          <w:rFonts w:ascii="Times New Roman" w:hAnsi="Times New Roman" w:cs="Times New Roman"/>
          <w:sz w:val="28"/>
          <w:szCs w:val="28"/>
        </w:rPr>
        <w:t xml:space="preserve">-ФЗ «О внесении изменений в статьи 13 и 14 Федерального закона «О промышленной безопасности опасных производственных объектов», сокращающий сроки оказания государственных услуг по внесению заключений ЭПБ и деклараций промышленной безопасности </w:t>
      </w:r>
      <w:r>
        <w:rPr>
          <w:rFonts w:ascii="Times New Roman" w:hAnsi="Times New Roman" w:cs="Times New Roman"/>
          <w:sz w:val="28"/>
          <w:szCs w:val="28"/>
        </w:rPr>
        <w:br/>
      </w:r>
      <w:r w:rsidRPr="00FE27AB">
        <w:rPr>
          <w:rFonts w:ascii="Times New Roman" w:hAnsi="Times New Roman" w:cs="Times New Roman"/>
          <w:sz w:val="28"/>
          <w:szCs w:val="28"/>
        </w:rPr>
        <w:t>в соответствующие реестры.</w:t>
      </w:r>
    </w:p>
    <w:p w14:paraId="12199D94" w14:textId="77777777" w:rsidR="00043502" w:rsidRPr="001B3417" w:rsidRDefault="00D66EC5" w:rsidP="00861C98">
      <w:pPr>
        <w:pStyle w:val="readerarticlelead"/>
        <w:tabs>
          <w:tab w:val="left" w:pos="709"/>
        </w:tabs>
        <w:spacing w:before="0" w:beforeAutospacing="0" w:after="0" w:afterAutospacing="0"/>
        <w:ind w:firstLine="567"/>
        <w:jc w:val="both"/>
        <w:textAlignment w:val="baseline"/>
        <w:rPr>
          <w:sz w:val="28"/>
          <w:szCs w:val="28"/>
        </w:rPr>
      </w:pPr>
      <w:r>
        <w:rPr>
          <w:sz w:val="28"/>
          <w:szCs w:val="28"/>
        </w:rPr>
        <w:t>4</w:t>
      </w:r>
      <w:r w:rsidR="00026F14" w:rsidRPr="001B3417">
        <w:rPr>
          <w:sz w:val="28"/>
          <w:szCs w:val="28"/>
        </w:rPr>
        <w:t xml:space="preserve">. </w:t>
      </w:r>
      <w:r w:rsidR="00043502" w:rsidRPr="001B3417">
        <w:rPr>
          <w:sz w:val="28"/>
          <w:szCs w:val="28"/>
        </w:rPr>
        <w:t>17 августа 2024 г. вступило в силу постановление Правительства              Российской Федерации от 9 августа 2024 г. № 1067 «О внесении изменения                        в постановление Правительства Российской Федера</w:t>
      </w:r>
      <w:r w:rsidR="0093403A" w:rsidRPr="001B3417">
        <w:rPr>
          <w:sz w:val="28"/>
          <w:szCs w:val="28"/>
        </w:rPr>
        <w:t xml:space="preserve">ции от 12 марта 2022 г. </w:t>
      </w:r>
      <w:r w:rsidR="0093403A" w:rsidRPr="001B3417">
        <w:rPr>
          <w:sz w:val="28"/>
          <w:szCs w:val="28"/>
        </w:rPr>
        <w:br/>
        <w:t>№ 353»</w:t>
      </w:r>
      <w:r w:rsidR="00971BC4">
        <w:rPr>
          <w:sz w:val="28"/>
          <w:szCs w:val="28"/>
        </w:rPr>
        <w:t>,</w:t>
      </w:r>
      <w:r w:rsidR="0093403A" w:rsidRPr="001B3417">
        <w:rPr>
          <w:sz w:val="28"/>
          <w:szCs w:val="28"/>
        </w:rPr>
        <w:t xml:space="preserve"> в соответствии с которым </w:t>
      </w:r>
      <w:r w:rsidR="002021D1">
        <w:rPr>
          <w:sz w:val="28"/>
          <w:szCs w:val="28"/>
        </w:rPr>
        <w:t>п</w:t>
      </w:r>
      <w:hyperlink r:id="rId8" w:anchor="dst100237" w:history="1">
        <w:r w:rsidR="00043502" w:rsidRPr="001B3417">
          <w:rPr>
            <w:sz w:val="28"/>
            <w:szCs w:val="28"/>
          </w:rPr>
          <w:t>риложение № 4</w:t>
        </w:r>
      </w:hyperlink>
      <w:r w:rsidR="00FA44EB" w:rsidRPr="001B3417">
        <w:rPr>
          <w:sz w:val="28"/>
          <w:szCs w:val="28"/>
        </w:rPr>
        <w:t xml:space="preserve"> </w:t>
      </w:r>
      <w:r w:rsidR="00043502" w:rsidRPr="001B3417">
        <w:rPr>
          <w:sz w:val="28"/>
          <w:szCs w:val="28"/>
        </w:rPr>
        <w:t xml:space="preserve">к постановлению Правительства Российской Федерации от 12 марта 2022 г. № 353 </w:t>
      </w:r>
      <w:r w:rsidR="0034100D" w:rsidRPr="001B3417">
        <w:rPr>
          <w:sz w:val="28"/>
          <w:szCs w:val="28"/>
        </w:rPr>
        <w:br/>
      </w:r>
      <w:r w:rsidR="00043502" w:rsidRPr="001B3417">
        <w:rPr>
          <w:sz w:val="28"/>
          <w:szCs w:val="28"/>
        </w:rPr>
        <w:t xml:space="preserve">«Об особенностях разрешительной деятельности в Российской Федерации»  </w:t>
      </w:r>
      <w:r w:rsidR="002021D1" w:rsidRPr="00971BC4">
        <w:rPr>
          <w:sz w:val="28"/>
          <w:szCs w:val="28"/>
        </w:rPr>
        <w:t>дополнено</w:t>
      </w:r>
      <w:r w:rsidR="002021D1">
        <w:rPr>
          <w:sz w:val="28"/>
          <w:szCs w:val="28"/>
        </w:rPr>
        <w:t xml:space="preserve"> </w:t>
      </w:r>
      <w:r w:rsidR="00043502" w:rsidRPr="001B3417">
        <w:rPr>
          <w:sz w:val="28"/>
          <w:szCs w:val="28"/>
        </w:rPr>
        <w:t>пунктом 15</w:t>
      </w:r>
      <w:r w:rsidR="00861C98">
        <w:rPr>
          <w:sz w:val="28"/>
          <w:szCs w:val="28"/>
        </w:rPr>
        <w:t xml:space="preserve">, согласно которому установлено, в частности, </w:t>
      </w:r>
      <w:r w:rsidR="00971BC4">
        <w:rPr>
          <w:sz w:val="28"/>
          <w:szCs w:val="28"/>
        </w:rPr>
        <w:br/>
      </w:r>
      <w:r w:rsidR="00043502" w:rsidRPr="001B3417">
        <w:rPr>
          <w:sz w:val="28"/>
          <w:szCs w:val="28"/>
        </w:rPr>
        <w:t xml:space="preserve">что в период проведения специальной военной операции </w:t>
      </w:r>
      <w:r w:rsidR="00BA6225">
        <w:rPr>
          <w:sz w:val="28"/>
          <w:szCs w:val="28"/>
        </w:rPr>
        <w:t>ЭПБ</w:t>
      </w:r>
      <w:r w:rsidR="00043502" w:rsidRPr="001B3417">
        <w:rPr>
          <w:sz w:val="28"/>
          <w:szCs w:val="28"/>
        </w:rPr>
        <w:t xml:space="preserve"> в отношении </w:t>
      </w:r>
      <w:r w:rsidR="00BA6225">
        <w:rPr>
          <w:sz w:val="28"/>
          <w:szCs w:val="28"/>
        </w:rPr>
        <w:t>ОПО</w:t>
      </w:r>
      <w:r w:rsidR="00043502" w:rsidRPr="001B3417">
        <w:rPr>
          <w:sz w:val="28"/>
          <w:szCs w:val="28"/>
        </w:rPr>
        <w:t xml:space="preserve">, эксплуатируемого организацией промышленности боеприпасов </w:t>
      </w:r>
      <w:r w:rsidR="00BA6225">
        <w:rPr>
          <w:sz w:val="28"/>
          <w:szCs w:val="28"/>
        </w:rPr>
        <w:br/>
      </w:r>
      <w:r w:rsidR="00043502" w:rsidRPr="001B3417">
        <w:rPr>
          <w:sz w:val="28"/>
          <w:szCs w:val="28"/>
        </w:rPr>
        <w:t>и спецхимии, включённой в сводный реестр организаций оборонно-промышленного комплекса в соответствии с </w:t>
      </w:r>
      <w:hyperlink r:id="rId9" w:history="1">
        <w:r w:rsidR="00043502" w:rsidRPr="001B3417">
          <w:rPr>
            <w:sz w:val="28"/>
            <w:szCs w:val="28"/>
          </w:rPr>
          <w:t>постановлением</w:t>
        </w:r>
      </w:hyperlink>
      <w:r w:rsidR="00043502" w:rsidRPr="001B3417">
        <w:rPr>
          <w:sz w:val="28"/>
          <w:szCs w:val="28"/>
        </w:rPr>
        <w:t xml:space="preserve"> Правительства Российской Федерации от 20 февраля 2004 г. № 96 «О сводном реестре организаций оборонно-промышленного комплекса», проводит юридическое лицо, права акционера которого от имени Российской Федерации осуществляет Федеральная служба по экологическому, технологическому </w:t>
      </w:r>
      <w:r w:rsidR="00971BC4">
        <w:rPr>
          <w:sz w:val="28"/>
          <w:szCs w:val="28"/>
        </w:rPr>
        <w:br/>
      </w:r>
      <w:r w:rsidR="00043502" w:rsidRPr="001B3417">
        <w:rPr>
          <w:sz w:val="28"/>
          <w:szCs w:val="28"/>
        </w:rPr>
        <w:t xml:space="preserve">и атомному надзору, имеющее лицензию на осуществление деятельности </w:t>
      </w:r>
      <w:r w:rsidR="00971BC4">
        <w:rPr>
          <w:sz w:val="28"/>
          <w:szCs w:val="28"/>
        </w:rPr>
        <w:br/>
      </w:r>
      <w:r w:rsidR="00043502" w:rsidRPr="001B3417">
        <w:rPr>
          <w:sz w:val="28"/>
          <w:szCs w:val="28"/>
        </w:rPr>
        <w:t xml:space="preserve">по проведению экспертизы промышленной безопасности.       </w:t>
      </w:r>
    </w:p>
    <w:p w14:paraId="7BBEE30C" w14:textId="77777777" w:rsidR="00043502" w:rsidRPr="001B3417" w:rsidRDefault="00043502" w:rsidP="001B3417">
      <w:pPr>
        <w:shd w:val="clear" w:color="auto" w:fill="FFFFFF"/>
        <w:spacing w:after="0" w:line="240" w:lineRule="auto"/>
        <w:ind w:firstLine="567"/>
        <w:jc w:val="both"/>
        <w:rPr>
          <w:rFonts w:ascii="Times New Roman" w:hAnsi="Times New Roman" w:cs="Times New Roman"/>
          <w:sz w:val="28"/>
          <w:szCs w:val="28"/>
        </w:rPr>
      </w:pPr>
      <w:r w:rsidRPr="001B3417">
        <w:rPr>
          <w:rFonts w:ascii="Times New Roman" w:hAnsi="Times New Roman" w:cs="Times New Roman"/>
          <w:sz w:val="28"/>
          <w:szCs w:val="28"/>
        </w:rPr>
        <w:t xml:space="preserve"> Данное право имеют </w:t>
      </w:r>
      <w:r w:rsidR="002021D1">
        <w:rPr>
          <w:rFonts w:ascii="Times New Roman" w:hAnsi="Times New Roman" w:cs="Times New Roman"/>
          <w:sz w:val="28"/>
          <w:szCs w:val="28"/>
        </w:rPr>
        <w:t>э</w:t>
      </w:r>
      <w:r w:rsidRPr="001B3417">
        <w:rPr>
          <w:rFonts w:ascii="Times New Roman" w:hAnsi="Times New Roman" w:cs="Times New Roman"/>
          <w:sz w:val="28"/>
          <w:szCs w:val="28"/>
        </w:rPr>
        <w:t xml:space="preserve">кспертные организации: </w:t>
      </w:r>
    </w:p>
    <w:p w14:paraId="65192A9C" w14:textId="77777777" w:rsidR="00043502" w:rsidRPr="001B3417" w:rsidRDefault="00043502" w:rsidP="001B3417">
      <w:pPr>
        <w:shd w:val="clear" w:color="auto" w:fill="FFFFFF"/>
        <w:spacing w:after="0" w:line="240" w:lineRule="auto"/>
        <w:ind w:firstLine="567"/>
        <w:jc w:val="both"/>
        <w:rPr>
          <w:rFonts w:ascii="Times New Roman" w:hAnsi="Times New Roman" w:cs="Times New Roman"/>
          <w:sz w:val="28"/>
          <w:szCs w:val="28"/>
        </w:rPr>
      </w:pPr>
      <w:r w:rsidRPr="001B3417">
        <w:rPr>
          <w:rFonts w:ascii="Times New Roman" w:hAnsi="Times New Roman" w:cs="Times New Roman"/>
          <w:sz w:val="28"/>
          <w:szCs w:val="28"/>
        </w:rPr>
        <w:t xml:space="preserve"> 1) Акционерное общество «Научный центр </w:t>
      </w:r>
      <w:proofErr w:type="spellStart"/>
      <w:r w:rsidRPr="001B3417">
        <w:rPr>
          <w:rFonts w:ascii="Times New Roman" w:hAnsi="Times New Roman" w:cs="Times New Roman"/>
          <w:sz w:val="28"/>
          <w:szCs w:val="28"/>
        </w:rPr>
        <w:t>ВостНИИ</w:t>
      </w:r>
      <w:proofErr w:type="spellEnd"/>
      <w:r w:rsidRPr="001B3417">
        <w:rPr>
          <w:rFonts w:ascii="Times New Roman" w:hAnsi="Times New Roman" w:cs="Times New Roman"/>
          <w:sz w:val="28"/>
          <w:szCs w:val="28"/>
        </w:rPr>
        <w:t xml:space="preserve"> </w:t>
      </w:r>
      <w:r w:rsidR="00A544A6" w:rsidRPr="001B3417">
        <w:rPr>
          <w:rFonts w:ascii="Times New Roman" w:hAnsi="Times New Roman" w:cs="Times New Roman"/>
          <w:sz w:val="28"/>
          <w:szCs w:val="28"/>
        </w:rPr>
        <w:br/>
        <w:t xml:space="preserve">по промышленной </w:t>
      </w:r>
      <w:r w:rsidRPr="001B3417">
        <w:rPr>
          <w:rFonts w:ascii="Times New Roman" w:hAnsi="Times New Roman" w:cs="Times New Roman"/>
          <w:sz w:val="28"/>
          <w:szCs w:val="28"/>
        </w:rPr>
        <w:t>и экологической безопасности в горной отрасли».</w:t>
      </w:r>
    </w:p>
    <w:p w14:paraId="11848834" w14:textId="77777777" w:rsidR="00E1757E" w:rsidRPr="001B3417" w:rsidRDefault="00043502" w:rsidP="001B3417">
      <w:pPr>
        <w:shd w:val="clear" w:color="auto" w:fill="FFFFFF"/>
        <w:tabs>
          <w:tab w:val="left" w:pos="709"/>
        </w:tabs>
        <w:spacing w:after="0" w:line="240" w:lineRule="auto"/>
        <w:ind w:firstLine="567"/>
        <w:jc w:val="both"/>
        <w:rPr>
          <w:rFonts w:ascii="Times New Roman" w:hAnsi="Times New Roman" w:cs="Times New Roman"/>
          <w:sz w:val="28"/>
          <w:szCs w:val="28"/>
        </w:rPr>
      </w:pPr>
      <w:r w:rsidRPr="001B3417">
        <w:rPr>
          <w:rFonts w:ascii="Times New Roman" w:hAnsi="Times New Roman" w:cs="Times New Roman"/>
          <w:sz w:val="28"/>
          <w:szCs w:val="28"/>
        </w:rPr>
        <w:lastRenderedPageBreak/>
        <w:t xml:space="preserve"> 2) Акционерное общество «ВО «Безопасность».</w:t>
      </w:r>
    </w:p>
    <w:p w14:paraId="2469EB17" w14:textId="77777777" w:rsidR="00041D3E" w:rsidRPr="001B3417" w:rsidRDefault="00D66EC5" w:rsidP="001B3417">
      <w:pPr>
        <w:pStyle w:val="a8"/>
        <w:spacing w:before="0" w:beforeAutospacing="0" w:after="0" w:afterAutospacing="0"/>
        <w:ind w:firstLine="567"/>
        <w:jc w:val="both"/>
        <w:rPr>
          <w:sz w:val="28"/>
          <w:szCs w:val="28"/>
        </w:rPr>
      </w:pPr>
      <w:r>
        <w:rPr>
          <w:bCs/>
          <w:iCs/>
          <w:sz w:val="28"/>
          <w:szCs w:val="28"/>
        </w:rPr>
        <w:t>5</w:t>
      </w:r>
      <w:r w:rsidR="00026F14" w:rsidRPr="001B3417">
        <w:rPr>
          <w:bCs/>
          <w:iCs/>
          <w:sz w:val="28"/>
          <w:szCs w:val="28"/>
        </w:rPr>
        <w:t xml:space="preserve">. </w:t>
      </w:r>
      <w:r w:rsidR="00041D3E" w:rsidRPr="001B3417">
        <w:rPr>
          <w:bCs/>
          <w:iCs/>
          <w:sz w:val="28"/>
          <w:szCs w:val="28"/>
        </w:rPr>
        <w:t xml:space="preserve">Постановлением Правительства Российской Федерации  </w:t>
      </w:r>
      <w:r w:rsidR="00041D3E" w:rsidRPr="001B3417">
        <w:rPr>
          <w:bCs/>
          <w:iCs/>
          <w:sz w:val="28"/>
          <w:szCs w:val="28"/>
        </w:rPr>
        <w:br/>
        <w:t>от  29 июля 2023 г. № 1233</w:t>
      </w:r>
      <w:r w:rsidR="00041D3E" w:rsidRPr="001B3417">
        <w:rPr>
          <w:rFonts w:eastAsiaTheme="minorEastAsia"/>
          <w:bCs/>
          <w:color w:val="FFFFFF" w:themeColor="background1"/>
          <w:kern w:val="24"/>
          <w:sz w:val="28"/>
          <w:szCs w:val="28"/>
        </w:rPr>
        <w:t xml:space="preserve"> </w:t>
      </w:r>
      <w:r w:rsidR="00041D3E" w:rsidRPr="001B3417">
        <w:rPr>
          <w:bCs/>
          <w:iCs/>
          <w:sz w:val="28"/>
          <w:szCs w:val="28"/>
        </w:rPr>
        <w:t xml:space="preserve">«О внесении изменений в Правила организации </w:t>
      </w:r>
      <w:r w:rsidR="00041D3E" w:rsidRPr="001B3417">
        <w:rPr>
          <w:bCs/>
          <w:iCs/>
          <w:sz w:val="28"/>
          <w:szCs w:val="28"/>
        </w:rPr>
        <w:br/>
        <w:t>и осуществления производственного контроля за соблюдением требований промышленной безопасности»</w:t>
      </w:r>
      <w:r w:rsidR="00041D3E" w:rsidRPr="001B3417">
        <w:rPr>
          <w:sz w:val="28"/>
          <w:szCs w:val="28"/>
        </w:rPr>
        <w:t xml:space="preserve"> (далее – Постановление № 1233) внесены </w:t>
      </w:r>
      <w:hyperlink r:id="rId10" w:history="1">
        <w:r w:rsidR="00041D3E" w:rsidRPr="001B3417">
          <w:rPr>
            <w:sz w:val="28"/>
            <w:szCs w:val="28"/>
          </w:rPr>
          <w:t>изменения</w:t>
        </w:r>
      </w:hyperlink>
      <w:r w:rsidR="00041D3E" w:rsidRPr="001B3417">
        <w:rPr>
          <w:sz w:val="28"/>
          <w:szCs w:val="28"/>
        </w:rPr>
        <w:t xml:space="preserve"> в </w:t>
      </w:r>
      <w:hyperlink r:id="rId11" w:history="1">
        <w:r w:rsidR="00041D3E" w:rsidRPr="001B3417">
          <w:rPr>
            <w:sz w:val="28"/>
            <w:szCs w:val="28"/>
          </w:rPr>
          <w:t>Правила</w:t>
        </w:r>
      </w:hyperlink>
      <w:r w:rsidR="00041D3E" w:rsidRPr="001B3417">
        <w:rPr>
          <w:sz w:val="28"/>
          <w:szCs w:val="28"/>
        </w:rPr>
        <w:t xml:space="preserve"> организации и осуществления производственного контроля за соблюдением требований промышленной безопасности, утвержденные постановлением Правительства Российской Федерации </w:t>
      </w:r>
      <w:r w:rsidR="00041D3E" w:rsidRPr="001B3417">
        <w:rPr>
          <w:sz w:val="28"/>
          <w:szCs w:val="28"/>
        </w:rPr>
        <w:br/>
        <w:t>от 18 декабря 2020 г.</w:t>
      </w:r>
      <w:r w:rsidR="00BA6225">
        <w:rPr>
          <w:sz w:val="28"/>
          <w:szCs w:val="28"/>
        </w:rPr>
        <w:t xml:space="preserve"> </w:t>
      </w:r>
      <w:r w:rsidR="00041D3E" w:rsidRPr="001B3417">
        <w:rPr>
          <w:sz w:val="28"/>
          <w:szCs w:val="28"/>
        </w:rPr>
        <w:t>№ 2168.</w:t>
      </w:r>
    </w:p>
    <w:p w14:paraId="0E6C8DAD" w14:textId="77777777" w:rsidR="00041D3E" w:rsidRPr="001B3417" w:rsidRDefault="00041D3E" w:rsidP="00861C98">
      <w:pPr>
        <w:pStyle w:val="a8"/>
        <w:spacing w:before="0" w:beforeAutospacing="0" w:after="0" w:afterAutospacing="0"/>
        <w:ind w:firstLine="567"/>
        <w:jc w:val="both"/>
        <w:rPr>
          <w:sz w:val="28"/>
          <w:szCs w:val="28"/>
        </w:rPr>
      </w:pPr>
      <w:r w:rsidRPr="001B3417">
        <w:rPr>
          <w:sz w:val="28"/>
          <w:szCs w:val="28"/>
        </w:rPr>
        <w:t xml:space="preserve">Постановление № 1233 вступило в силу с 1 сентября 2024 г. </w:t>
      </w:r>
    </w:p>
    <w:p w14:paraId="7583E1CA" w14:textId="77777777" w:rsidR="00695484" w:rsidRPr="001B3417" w:rsidRDefault="00041D3E" w:rsidP="001B3417">
      <w:pPr>
        <w:pStyle w:val="a8"/>
        <w:spacing w:before="0" w:beforeAutospacing="0" w:after="0" w:afterAutospacing="0"/>
        <w:ind w:firstLine="567"/>
        <w:jc w:val="both"/>
        <w:rPr>
          <w:b/>
          <w:bCs/>
          <w:sz w:val="28"/>
          <w:szCs w:val="28"/>
        </w:rPr>
      </w:pPr>
      <w:r w:rsidRPr="001B3417">
        <w:rPr>
          <w:sz w:val="28"/>
          <w:szCs w:val="28"/>
        </w:rPr>
        <w:t>В связи с вступлением в силу Постановления № 1233 Ростехнадзором  утверждены федеральные нормы и правила в области промышленной безопасности «Общие требования к обоснованию безопасности опасного производственного объекта»</w:t>
      </w:r>
      <w:r w:rsidR="00971BC4">
        <w:rPr>
          <w:sz w:val="28"/>
          <w:szCs w:val="28"/>
        </w:rPr>
        <w:t>,</w:t>
      </w:r>
      <w:r w:rsidRPr="001B3417">
        <w:rPr>
          <w:sz w:val="28"/>
          <w:szCs w:val="28"/>
        </w:rPr>
        <w:t xml:space="preserve"> устанавливающие обязательные требования </w:t>
      </w:r>
      <w:r w:rsidR="00026F14" w:rsidRPr="001B3417">
        <w:rPr>
          <w:sz w:val="28"/>
          <w:szCs w:val="28"/>
        </w:rPr>
        <w:br/>
      </w:r>
      <w:r w:rsidRPr="001B3417">
        <w:rPr>
          <w:sz w:val="28"/>
          <w:szCs w:val="28"/>
        </w:rPr>
        <w:t xml:space="preserve">к обоснованию безопасности ОПО, в том числе требования к его разработке </w:t>
      </w:r>
      <w:r w:rsidR="00BA6225">
        <w:rPr>
          <w:sz w:val="28"/>
          <w:szCs w:val="28"/>
        </w:rPr>
        <w:br/>
      </w:r>
      <w:r w:rsidRPr="001B3417">
        <w:rPr>
          <w:sz w:val="28"/>
          <w:szCs w:val="28"/>
        </w:rPr>
        <w:t xml:space="preserve">и составу информации, включаемой в обоснование безопасности (приказ Ростехнадзора от 27 апреля 2024 г. № 142, зарегистрированный </w:t>
      </w:r>
      <w:r w:rsidR="00026F14" w:rsidRPr="001B3417">
        <w:rPr>
          <w:sz w:val="28"/>
          <w:szCs w:val="28"/>
        </w:rPr>
        <w:br/>
      </w:r>
      <w:r w:rsidRPr="001B3417">
        <w:rPr>
          <w:sz w:val="28"/>
          <w:szCs w:val="28"/>
        </w:rPr>
        <w:t>в Минюсте России 31 мая 2024 г. № 78370).</w:t>
      </w:r>
    </w:p>
    <w:p w14:paraId="5F79E835" w14:textId="67AC7F42" w:rsidR="0035088B" w:rsidRPr="001B3417" w:rsidRDefault="00D66EC5" w:rsidP="001B3417">
      <w:pPr>
        <w:shd w:val="clear" w:color="auto" w:fill="FFFFFF"/>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26F14" w:rsidRPr="001B3417">
        <w:rPr>
          <w:rFonts w:ascii="Times New Roman" w:eastAsia="Times New Roman" w:hAnsi="Times New Roman" w:cs="Times New Roman"/>
          <w:sz w:val="28"/>
          <w:szCs w:val="28"/>
          <w:lang w:eastAsia="ru-RU"/>
        </w:rPr>
        <w:t xml:space="preserve">. </w:t>
      </w:r>
      <w:r w:rsidR="0035088B" w:rsidRPr="001B3417">
        <w:rPr>
          <w:rFonts w:ascii="Times New Roman" w:hAnsi="Times New Roman" w:cs="Times New Roman"/>
          <w:bCs/>
          <w:iCs/>
          <w:sz w:val="28"/>
          <w:szCs w:val="28"/>
        </w:rPr>
        <w:t>Федеральным законом от 29 мая 2023 г</w:t>
      </w:r>
      <w:r w:rsidR="00375306" w:rsidRPr="001B3417">
        <w:rPr>
          <w:rFonts w:ascii="Times New Roman" w:hAnsi="Times New Roman" w:cs="Times New Roman"/>
          <w:bCs/>
          <w:iCs/>
          <w:sz w:val="28"/>
          <w:szCs w:val="28"/>
        </w:rPr>
        <w:t>. № 191-</w:t>
      </w:r>
      <w:r w:rsidR="000A494A" w:rsidRPr="001B3417">
        <w:rPr>
          <w:rFonts w:ascii="Times New Roman" w:hAnsi="Times New Roman" w:cs="Times New Roman"/>
          <w:bCs/>
          <w:iCs/>
          <w:sz w:val="28"/>
          <w:szCs w:val="28"/>
        </w:rPr>
        <w:t>ФЗ внесены</w:t>
      </w:r>
      <w:r w:rsidR="00E740E6">
        <w:rPr>
          <w:rFonts w:ascii="Times New Roman" w:hAnsi="Times New Roman" w:cs="Times New Roman"/>
          <w:b/>
          <w:bCs/>
          <w:i/>
          <w:iCs/>
          <w:sz w:val="28"/>
          <w:szCs w:val="28"/>
        </w:rPr>
        <w:t xml:space="preserve"> </w:t>
      </w:r>
      <w:r w:rsidR="00375306" w:rsidRPr="001B3417">
        <w:rPr>
          <w:rFonts w:ascii="Times New Roman" w:hAnsi="Times New Roman" w:cs="Times New Roman"/>
          <w:bCs/>
          <w:iCs/>
          <w:sz w:val="28"/>
          <w:szCs w:val="28"/>
        </w:rPr>
        <w:t xml:space="preserve">изменения </w:t>
      </w:r>
      <w:r w:rsidR="0035088B" w:rsidRPr="001B3417">
        <w:rPr>
          <w:rFonts w:ascii="Times New Roman" w:hAnsi="Times New Roman" w:cs="Times New Roman"/>
          <w:bCs/>
          <w:iCs/>
          <w:sz w:val="28"/>
          <w:szCs w:val="28"/>
        </w:rPr>
        <w:t xml:space="preserve">в Федеральный закон </w:t>
      </w:r>
      <w:r w:rsidR="00E740E6" w:rsidRPr="00971BC4">
        <w:rPr>
          <w:rFonts w:ascii="Times New Roman" w:hAnsi="Times New Roman" w:cs="Times New Roman"/>
          <w:bCs/>
          <w:iCs/>
          <w:sz w:val="28"/>
          <w:szCs w:val="28"/>
        </w:rPr>
        <w:t>от 21 июля 1997 г. № 117-ФЗ</w:t>
      </w:r>
      <w:r w:rsidR="00E740E6">
        <w:rPr>
          <w:rFonts w:ascii="Times New Roman" w:hAnsi="Times New Roman" w:cs="Times New Roman"/>
          <w:bCs/>
          <w:iCs/>
          <w:sz w:val="28"/>
          <w:szCs w:val="28"/>
        </w:rPr>
        <w:t xml:space="preserve"> </w:t>
      </w:r>
      <w:r w:rsidR="0035088B" w:rsidRPr="001B3417">
        <w:rPr>
          <w:rFonts w:ascii="Times New Roman" w:hAnsi="Times New Roman" w:cs="Times New Roman"/>
          <w:bCs/>
          <w:iCs/>
          <w:sz w:val="28"/>
          <w:szCs w:val="28"/>
        </w:rPr>
        <w:t>«О безопасност</w:t>
      </w:r>
      <w:r w:rsidR="00375306" w:rsidRPr="001B3417">
        <w:rPr>
          <w:rFonts w:ascii="Times New Roman" w:hAnsi="Times New Roman" w:cs="Times New Roman"/>
          <w:bCs/>
          <w:iCs/>
          <w:sz w:val="28"/>
          <w:szCs w:val="28"/>
        </w:rPr>
        <w:t xml:space="preserve">и гидротехнических сооружений» </w:t>
      </w:r>
      <w:r w:rsidR="0035088B" w:rsidRPr="001B3417">
        <w:rPr>
          <w:rFonts w:ascii="Times New Roman" w:hAnsi="Times New Roman" w:cs="Times New Roman"/>
          <w:bCs/>
          <w:iCs/>
          <w:sz w:val="28"/>
          <w:szCs w:val="28"/>
        </w:rPr>
        <w:t>и статью 48.1 Градостроительного кодекса Российской Федерации».</w:t>
      </w:r>
    </w:p>
    <w:p w14:paraId="62CE33C3" w14:textId="77777777" w:rsidR="0035088B" w:rsidRPr="001B3417" w:rsidRDefault="0035088B" w:rsidP="001B3417">
      <w:pPr>
        <w:tabs>
          <w:tab w:val="left" w:pos="142"/>
        </w:tabs>
        <w:spacing w:after="0" w:line="240" w:lineRule="auto"/>
        <w:ind w:firstLine="567"/>
        <w:jc w:val="both"/>
        <w:rPr>
          <w:rFonts w:ascii="Times New Roman" w:hAnsi="Times New Roman" w:cs="Times New Roman"/>
          <w:bCs/>
          <w:iCs/>
          <w:sz w:val="28"/>
          <w:szCs w:val="28"/>
        </w:rPr>
      </w:pPr>
      <w:r w:rsidRPr="001B3417">
        <w:rPr>
          <w:rFonts w:ascii="Times New Roman" w:eastAsia="Times New Roman" w:hAnsi="Times New Roman" w:cs="Times New Roman"/>
          <w:sz w:val="28"/>
          <w:szCs w:val="28"/>
          <w:lang w:eastAsia="ru-RU"/>
        </w:rPr>
        <w:t>Начало действия документа – 1 сентября 2024</w:t>
      </w:r>
      <w:r w:rsidRPr="001B3417">
        <w:rPr>
          <w:rFonts w:ascii="Times New Roman" w:hAnsi="Times New Roman" w:cs="Times New Roman"/>
          <w:sz w:val="28"/>
          <w:szCs w:val="28"/>
        </w:rPr>
        <w:t xml:space="preserve"> г.</w:t>
      </w:r>
      <w:r w:rsidR="00E740E6">
        <w:rPr>
          <w:rFonts w:ascii="Times New Roman" w:hAnsi="Times New Roman" w:cs="Times New Roman"/>
          <w:sz w:val="28"/>
          <w:szCs w:val="28"/>
        </w:rPr>
        <w:t>,</w:t>
      </w:r>
      <w:r w:rsidRPr="001B3417">
        <w:rPr>
          <w:rFonts w:ascii="Times New Roman" w:eastAsia="Times New Roman" w:hAnsi="Times New Roman" w:cs="Times New Roman"/>
          <w:sz w:val="28"/>
          <w:szCs w:val="28"/>
          <w:lang w:eastAsia="ru-RU"/>
        </w:rPr>
        <w:t xml:space="preserve"> </w:t>
      </w:r>
      <w:r w:rsidRPr="001B3417">
        <w:rPr>
          <w:rFonts w:ascii="Times New Roman" w:hAnsi="Times New Roman" w:cs="Times New Roman"/>
          <w:sz w:val="28"/>
          <w:szCs w:val="28"/>
        </w:rPr>
        <w:t>за исключением отдельных положений.</w:t>
      </w:r>
    </w:p>
    <w:p w14:paraId="1BA49902" w14:textId="77777777" w:rsidR="00894BB0" w:rsidRPr="00971BC4" w:rsidRDefault="00D66EC5" w:rsidP="001B341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A7FCD" w:rsidRPr="001B3417">
        <w:rPr>
          <w:rFonts w:ascii="Times New Roman" w:eastAsia="Times New Roman" w:hAnsi="Times New Roman" w:cs="Times New Roman"/>
          <w:sz w:val="28"/>
          <w:szCs w:val="28"/>
          <w:lang w:eastAsia="ru-RU"/>
        </w:rPr>
        <w:t xml:space="preserve">. </w:t>
      </w:r>
      <w:r w:rsidR="00894BB0" w:rsidRPr="001B3417">
        <w:rPr>
          <w:rFonts w:ascii="Times New Roman" w:eastAsia="Times New Roman" w:hAnsi="Times New Roman" w:cs="Times New Roman"/>
          <w:sz w:val="28"/>
          <w:szCs w:val="28"/>
          <w:lang w:eastAsia="ru-RU"/>
        </w:rPr>
        <w:t>Приказом Ростехнадзора от 8 мая 2024 г. № 151 утверждены федеральны</w:t>
      </w:r>
      <w:r w:rsidR="00A14925" w:rsidRPr="00971BC4">
        <w:rPr>
          <w:rFonts w:ascii="Times New Roman" w:eastAsia="Times New Roman" w:hAnsi="Times New Roman" w:cs="Times New Roman"/>
          <w:sz w:val="28"/>
          <w:szCs w:val="28"/>
          <w:lang w:eastAsia="ru-RU"/>
        </w:rPr>
        <w:t>е</w:t>
      </w:r>
      <w:r w:rsidR="00894BB0" w:rsidRPr="00971BC4">
        <w:rPr>
          <w:rFonts w:ascii="Times New Roman" w:eastAsia="Times New Roman" w:hAnsi="Times New Roman" w:cs="Times New Roman"/>
          <w:sz w:val="28"/>
          <w:szCs w:val="28"/>
          <w:lang w:eastAsia="ru-RU"/>
        </w:rPr>
        <w:t xml:space="preserve"> </w:t>
      </w:r>
      <w:r w:rsidR="00894BB0" w:rsidRPr="001B3417">
        <w:rPr>
          <w:rFonts w:ascii="Times New Roman" w:eastAsia="Times New Roman" w:hAnsi="Times New Roman" w:cs="Times New Roman"/>
          <w:sz w:val="28"/>
          <w:szCs w:val="28"/>
          <w:lang w:eastAsia="ru-RU"/>
        </w:rPr>
        <w:t>нормы и правила в области безопасности гидротехнических сооружений «Требования к обеспечению безопасности гидротехнических сооружений (за исключением судоходных и портовых гидротехнических сооружений)»</w:t>
      </w:r>
      <w:r w:rsidR="00A14925">
        <w:rPr>
          <w:rFonts w:ascii="Times New Roman" w:eastAsia="Times New Roman" w:hAnsi="Times New Roman" w:cs="Times New Roman"/>
          <w:sz w:val="28"/>
          <w:szCs w:val="28"/>
          <w:lang w:eastAsia="ru-RU"/>
        </w:rPr>
        <w:t xml:space="preserve"> </w:t>
      </w:r>
      <w:r w:rsidR="00A14925" w:rsidRPr="00971BC4">
        <w:rPr>
          <w:rFonts w:ascii="Times New Roman" w:eastAsia="Times New Roman" w:hAnsi="Times New Roman" w:cs="Times New Roman"/>
          <w:sz w:val="28"/>
          <w:szCs w:val="28"/>
          <w:lang w:eastAsia="ru-RU"/>
        </w:rPr>
        <w:t>(далее – Приказ № 151)</w:t>
      </w:r>
      <w:r w:rsidR="00894BB0" w:rsidRPr="00971BC4">
        <w:rPr>
          <w:rFonts w:ascii="Times New Roman" w:eastAsia="Times New Roman" w:hAnsi="Times New Roman" w:cs="Times New Roman"/>
          <w:sz w:val="28"/>
          <w:szCs w:val="28"/>
          <w:lang w:eastAsia="ru-RU"/>
        </w:rPr>
        <w:t>.</w:t>
      </w:r>
    </w:p>
    <w:p w14:paraId="148E9B0D" w14:textId="77777777" w:rsidR="00A14925" w:rsidRPr="00971BC4" w:rsidRDefault="00A14925" w:rsidP="001B3417">
      <w:pPr>
        <w:spacing w:after="0" w:line="240" w:lineRule="auto"/>
        <w:ind w:firstLine="567"/>
        <w:jc w:val="both"/>
        <w:rPr>
          <w:rFonts w:ascii="Times New Roman" w:eastAsia="Times New Roman" w:hAnsi="Times New Roman" w:cs="Times New Roman"/>
          <w:strike/>
          <w:sz w:val="28"/>
          <w:szCs w:val="28"/>
          <w:lang w:eastAsia="ru-RU"/>
        </w:rPr>
      </w:pPr>
      <w:r w:rsidRPr="00971BC4">
        <w:rPr>
          <w:rFonts w:ascii="Times New Roman" w:eastAsia="Times New Roman" w:hAnsi="Times New Roman" w:cs="Times New Roman"/>
          <w:sz w:val="28"/>
          <w:szCs w:val="28"/>
          <w:lang w:eastAsia="ru-RU"/>
        </w:rPr>
        <w:t xml:space="preserve">Приказ № 151 вступил в силу </w:t>
      </w:r>
      <w:r w:rsidRPr="00971BC4">
        <w:rPr>
          <w:rFonts w:ascii="Times New Roman" w:eastAsia="Times New Roman" w:hAnsi="Times New Roman" w:cs="Times New Roman"/>
          <w:bCs/>
          <w:sz w:val="28"/>
          <w:szCs w:val="28"/>
          <w:lang w:eastAsia="ru-RU"/>
        </w:rPr>
        <w:t xml:space="preserve">с 1 сентября 2024 г., </w:t>
      </w:r>
      <w:r w:rsidRPr="00971BC4">
        <w:rPr>
          <w:rFonts w:ascii="Times New Roman" w:eastAsia="Times New Roman" w:hAnsi="Times New Roman" w:cs="Times New Roman"/>
          <w:sz w:val="28"/>
          <w:szCs w:val="28"/>
          <w:lang w:eastAsia="ru-RU"/>
        </w:rPr>
        <w:t xml:space="preserve">за исключением пункта 15, вступающего в силу с 1 сентября 2025 г., и будет действовать </w:t>
      </w:r>
      <w:r w:rsidRPr="00971BC4">
        <w:rPr>
          <w:rFonts w:ascii="Times New Roman" w:eastAsia="Times New Roman" w:hAnsi="Times New Roman" w:cs="Times New Roman"/>
          <w:sz w:val="28"/>
          <w:szCs w:val="28"/>
          <w:lang w:eastAsia="ru-RU"/>
        </w:rPr>
        <w:br/>
        <w:t>до 1 сентября 2030 г.</w:t>
      </w:r>
    </w:p>
    <w:p w14:paraId="3DDEF37A" w14:textId="77777777" w:rsidR="00134159" w:rsidRPr="001B3417" w:rsidRDefault="00D66EC5" w:rsidP="001B341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A7FCD" w:rsidRPr="001B3417">
        <w:rPr>
          <w:rFonts w:ascii="Times New Roman" w:eastAsia="Times New Roman" w:hAnsi="Times New Roman" w:cs="Times New Roman"/>
          <w:sz w:val="28"/>
          <w:szCs w:val="28"/>
          <w:lang w:eastAsia="ru-RU"/>
        </w:rPr>
        <w:t>.</w:t>
      </w:r>
      <w:r w:rsidR="00026F14" w:rsidRPr="001B3417">
        <w:rPr>
          <w:rFonts w:ascii="Times New Roman" w:eastAsia="Times New Roman" w:hAnsi="Times New Roman" w:cs="Times New Roman"/>
          <w:sz w:val="28"/>
          <w:szCs w:val="28"/>
          <w:lang w:eastAsia="ru-RU"/>
        </w:rPr>
        <w:t xml:space="preserve"> </w:t>
      </w:r>
      <w:r w:rsidR="00134159" w:rsidRPr="001B3417">
        <w:rPr>
          <w:rFonts w:ascii="Times New Roman" w:hAnsi="Times New Roman" w:cs="Times New Roman"/>
          <w:sz w:val="28"/>
          <w:szCs w:val="28"/>
        </w:rPr>
        <w:t xml:space="preserve">С 1 марта 2024 г. вступили в силу </w:t>
      </w:r>
      <w:r w:rsidR="00E16D9D" w:rsidRPr="00971BC4">
        <w:rPr>
          <w:rFonts w:ascii="Times New Roman" w:hAnsi="Times New Roman" w:cs="Times New Roman"/>
          <w:sz w:val="28"/>
          <w:szCs w:val="28"/>
        </w:rPr>
        <w:t>отдельные</w:t>
      </w:r>
      <w:r w:rsidR="00E16D9D">
        <w:rPr>
          <w:rFonts w:ascii="Times New Roman" w:hAnsi="Times New Roman" w:cs="Times New Roman"/>
          <w:b/>
          <w:i/>
          <w:sz w:val="28"/>
          <w:szCs w:val="28"/>
        </w:rPr>
        <w:t xml:space="preserve"> </w:t>
      </w:r>
      <w:r w:rsidR="00134159" w:rsidRPr="001B3417">
        <w:rPr>
          <w:rFonts w:ascii="Times New Roman" w:hAnsi="Times New Roman" w:cs="Times New Roman"/>
          <w:sz w:val="28"/>
          <w:szCs w:val="28"/>
        </w:rPr>
        <w:t xml:space="preserve">нормы постановления Правительства Российской Федерации от 13 января 2023 г. № 13 </w:t>
      </w:r>
      <w:r w:rsidR="00205257">
        <w:rPr>
          <w:rFonts w:ascii="Times New Roman" w:hAnsi="Times New Roman" w:cs="Times New Roman"/>
          <w:sz w:val="28"/>
          <w:szCs w:val="28"/>
        </w:rPr>
        <w:br/>
      </w:r>
      <w:r w:rsidR="00134159" w:rsidRPr="001B3417">
        <w:rPr>
          <w:rFonts w:ascii="Times New Roman" w:hAnsi="Times New Roman" w:cs="Times New Roman"/>
          <w:sz w:val="28"/>
          <w:szCs w:val="28"/>
        </w:rPr>
        <w:t>«Об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2D2F5A2D" w14:textId="77777777" w:rsidR="00134159" w:rsidRPr="001B3417" w:rsidRDefault="00134159" w:rsidP="001B34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417">
        <w:rPr>
          <w:rFonts w:ascii="Times New Roman" w:eastAsia="Times New Roman" w:hAnsi="Times New Roman" w:cs="Times New Roman"/>
          <w:sz w:val="28"/>
          <w:szCs w:val="28"/>
          <w:lang w:eastAsia="ru-RU"/>
        </w:rPr>
        <w:t xml:space="preserve">С 1 марта 2024 г. подать заявление и документы на аттестацию </w:t>
      </w:r>
      <w:r w:rsidRPr="001B3417">
        <w:rPr>
          <w:rFonts w:ascii="Times New Roman" w:eastAsia="Times New Roman" w:hAnsi="Times New Roman" w:cs="Times New Roman"/>
          <w:sz w:val="28"/>
          <w:szCs w:val="28"/>
          <w:lang w:eastAsia="ru-RU"/>
        </w:rPr>
        <w:br/>
        <w:t xml:space="preserve">в области промышленной безопасности, безопасности </w:t>
      </w:r>
      <w:r w:rsidR="00A14925" w:rsidRPr="00971BC4">
        <w:rPr>
          <w:rFonts w:ascii="Times New Roman" w:eastAsia="Times New Roman" w:hAnsi="Times New Roman" w:cs="Times New Roman"/>
          <w:sz w:val="28"/>
          <w:szCs w:val="28"/>
          <w:lang w:eastAsia="ru-RU"/>
        </w:rPr>
        <w:t>гидротехнических сооружений (далее – ГТС)</w:t>
      </w:r>
      <w:r w:rsidRPr="001B3417">
        <w:rPr>
          <w:rFonts w:ascii="Times New Roman" w:eastAsia="Times New Roman" w:hAnsi="Times New Roman" w:cs="Times New Roman"/>
          <w:sz w:val="28"/>
          <w:szCs w:val="28"/>
          <w:lang w:eastAsia="ru-RU"/>
        </w:rPr>
        <w:t>, энергетической безопасности можно через портал госуслуг. В этом случае заявитель будет получать в личный кабинет ЕСИА уведомления:</w:t>
      </w:r>
    </w:p>
    <w:p w14:paraId="0CA3356F" w14:textId="77777777" w:rsidR="00134159" w:rsidRPr="001B3417" w:rsidRDefault="00134159" w:rsidP="001B34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417">
        <w:rPr>
          <w:rFonts w:ascii="Times New Roman" w:eastAsia="Times New Roman" w:hAnsi="Times New Roman" w:cs="Times New Roman"/>
          <w:sz w:val="28"/>
          <w:szCs w:val="28"/>
          <w:lang w:eastAsia="ru-RU"/>
        </w:rPr>
        <w:t>- об оставлении заявления об аттестации без рассмотрения или о дате, времени и месте проведения аттестации;</w:t>
      </w:r>
    </w:p>
    <w:p w14:paraId="6C45A8EE" w14:textId="77777777" w:rsidR="00134159" w:rsidRPr="001B3417" w:rsidRDefault="00134159" w:rsidP="001B34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417">
        <w:rPr>
          <w:rFonts w:ascii="Times New Roman" w:eastAsia="Times New Roman" w:hAnsi="Times New Roman" w:cs="Times New Roman"/>
          <w:sz w:val="28"/>
          <w:szCs w:val="28"/>
          <w:lang w:eastAsia="ru-RU"/>
        </w:rPr>
        <w:t>- о результатах аттестации и по результатам рассмотрения апелляции;</w:t>
      </w:r>
    </w:p>
    <w:p w14:paraId="476EA8D9" w14:textId="77777777" w:rsidR="00134159" w:rsidRPr="001B3417" w:rsidRDefault="00134159" w:rsidP="001B34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417">
        <w:rPr>
          <w:rFonts w:ascii="Times New Roman" w:eastAsia="Times New Roman" w:hAnsi="Times New Roman" w:cs="Times New Roman"/>
          <w:sz w:val="28"/>
          <w:szCs w:val="28"/>
          <w:lang w:eastAsia="ru-RU"/>
        </w:rPr>
        <w:lastRenderedPageBreak/>
        <w:t>- о внесении изменений в реестр аттестованных лиц или ведомственный реестр.</w:t>
      </w:r>
    </w:p>
    <w:p w14:paraId="7B50665E" w14:textId="77777777" w:rsidR="0017514A" w:rsidRDefault="00134159" w:rsidP="001B3417">
      <w:pPr>
        <w:pStyle w:val="a8"/>
        <w:tabs>
          <w:tab w:val="left" w:pos="709"/>
        </w:tabs>
        <w:spacing w:before="0" w:beforeAutospacing="0" w:after="0" w:afterAutospacing="0"/>
        <w:ind w:firstLine="709"/>
        <w:jc w:val="both"/>
        <w:rPr>
          <w:sz w:val="28"/>
          <w:szCs w:val="28"/>
        </w:rPr>
      </w:pPr>
      <w:r w:rsidRPr="001B3417">
        <w:rPr>
          <w:sz w:val="28"/>
          <w:szCs w:val="28"/>
        </w:rPr>
        <w:t xml:space="preserve">С 1 сентября 2024 г. </w:t>
      </w:r>
      <w:r w:rsidR="00B46FEA" w:rsidRPr="00BA2292">
        <w:rPr>
          <w:sz w:val="28"/>
          <w:szCs w:val="28"/>
        </w:rPr>
        <w:t>изменился</w:t>
      </w:r>
      <w:r w:rsidR="00B46FEA">
        <w:rPr>
          <w:sz w:val="28"/>
          <w:szCs w:val="28"/>
        </w:rPr>
        <w:t xml:space="preserve"> </w:t>
      </w:r>
      <w:r w:rsidR="0017514A" w:rsidRPr="001B3417">
        <w:rPr>
          <w:sz w:val="28"/>
          <w:szCs w:val="28"/>
        </w:rPr>
        <w:t xml:space="preserve">перечень областей аттестации </w:t>
      </w:r>
      <w:r w:rsidR="0017514A" w:rsidRPr="001B3417">
        <w:rPr>
          <w:sz w:val="28"/>
          <w:szCs w:val="28"/>
        </w:rPr>
        <w:br/>
        <w:t>(приказ Ростехнадзора от 9 августа 2023</w:t>
      </w:r>
      <w:r w:rsidR="00B46FEA">
        <w:rPr>
          <w:sz w:val="28"/>
          <w:szCs w:val="28"/>
        </w:rPr>
        <w:t xml:space="preserve"> </w:t>
      </w:r>
      <w:r w:rsidR="00B46FEA" w:rsidRPr="00BA2292">
        <w:rPr>
          <w:sz w:val="28"/>
          <w:szCs w:val="28"/>
        </w:rPr>
        <w:t>г.</w:t>
      </w:r>
      <w:r w:rsidR="0017514A" w:rsidRPr="001B3417">
        <w:rPr>
          <w:sz w:val="28"/>
          <w:szCs w:val="28"/>
        </w:rPr>
        <w:t xml:space="preserve"> № 285 </w:t>
      </w:r>
      <w:r w:rsidR="0017514A" w:rsidRPr="001B3417">
        <w:rPr>
          <w:sz w:val="28"/>
          <w:szCs w:val="28"/>
        </w:rPr>
        <w:br/>
        <w:t>«Об утверждении Перечня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w:t>
      </w:r>
      <w:r w:rsidRPr="001B3417">
        <w:rPr>
          <w:sz w:val="28"/>
          <w:szCs w:val="28"/>
        </w:rPr>
        <w:t xml:space="preserve">). </w:t>
      </w:r>
    </w:p>
    <w:p w14:paraId="567426AC" w14:textId="77777777" w:rsidR="00FE27AB" w:rsidRDefault="00D66EC5" w:rsidP="001B3417">
      <w:pPr>
        <w:pStyle w:val="a8"/>
        <w:tabs>
          <w:tab w:val="left" w:pos="709"/>
        </w:tabs>
        <w:spacing w:before="0" w:beforeAutospacing="0" w:after="0" w:afterAutospacing="0"/>
        <w:ind w:firstLine="709"/>
        <w:jc w:val="both"/>
        <w:rPr>
          <w:sz w:val="28"/>
          <w:szCs w:val="28"/>
        </w:rPr>
      </w:pPr>
      <w:r>
        <w:rPr>
          <w:sz w:val="28"/>
          <w:szCs w:val="28"/>
        </w:rPr>
        <w:t>9</w:t>
      </w:r>
      <w:r w:rsidR="00FE27AB">
        <w:rPr>
          <w:sz w:val="28"/>
          <w:szCs w:val="28"/>
        </w:rPr>
        <w:t xml:space="preserve">. С 1 марта 2025 г. вступило в силу постановление </w:t>
      </w:r>
      <w:r w:rsidR="00BA6225">
        <w:rPr>
          <w:sz w:val="28"/>
          <w:szCs w:val="28"/>
        </w:rPr>
        <w:t>П</w:t>
      </w:r>
      <w:r w:rsidR="00FE27AB">
        <w:rPr>
          <w:sz w:val="28"/>
          <w:szCs w:val="28"/>
        </w:rPr>
        <w:t xml:space="preserve">равительства Российской Федерации от 21 октября 2024 г. № 1416 «О внесении изменений в постановление Правительства Российской Федерации от 13 января 2023 г. </w:t>
      </w:r>
      <w:r w:rsidR="00BA6225">
        <w:rPr>
          <w:sz w:val="28"/>
          <w:szCs w:val="28"/>
        </w:rPr>
        <w:br/>
      </w:r>
      <w:r w:rsidR="00FE27AB">
        <w:rPr>
          <w:sz w:val="28"/>
          <w:szCs w:val="28"/>
        </w:rPr>
        <w:t>№</w:t>
      </w:r>
      <w:r w:rsidR="00BA6225">
        <w:rPr>
          <w:sz w:val="28"/>
          <w:szCs w:val="28"/>
        </w:rPr>
        <w:t xml:space="preserve"> </w:t>
      </w:r>
      <w:r w:rsidR="00FE27AB">
        <w:rPr>
          <w:sz w:val="28"/>
          <w:szCs w:val="28"/>
        </w:rPr>
        <w:t xml:space="preserve">13», уточняющее отдельные нормы Положения об аттестации в области промышленной безопасности, по вопросам безопасности гидротехнических сооружений, безопасности в сфере электроэнергетики. </w:t>
      </w:r>
    </w:p>
    <w:p w14:paraId="40FC7E82" w14:textId="77777777" w:rsidR="00D66EC5" w:rsidRPr="001B3417" w:rsidRDefault="00D66EC5" w:rsidP="001B3417">
      <w:pPr>
        <w:pStyle w:val="a8"/>
        <w:tabs>
          <w:tab w:val="left" w:pos="709"/>
        </w:tabs>
        <w:spacing w:before="0" w:beforeAutospacing="0" w:after="0" w:afterAutospacing="0"/>
        <w:ind w:firstLine="709"/>
        <w:jc w:val="both"/>
        <w:rPr>
          <w:sz w:val="28"/>
          <w:szCs w:val="28"/>
        </w:rPr>
      </w:pPr>
      <w:r>
        <w:rPr>
          <w:sz w:val="28"/>
          <w:szCs w:val="28"/>
        </w:rPr>
        <w:t xml:space="preserve">10. С 1 марта 2025 г. вступил в силу Федеральный закон от 8 августа </w:t>
      </w:r>
      <w:r>
        <w:rPr>
          <w:sz w:val="28"/>
          <w:szCs w:val="28"/>
        </w:rPr>
        <w:br/>
        <w:t xml:space="preserve">2024 г. № 311-ФЗ «О внесении изменений в Федеральный закон </w:t>
      </w:r>
      <w:r>
        <w:rPr>
          <w:sz w:val="28"/>
          <w:szCs w:val="28"/>
        </w:rPr>
        <w:br/>
        <w:t xml:space="preserve">«О теплоснабжении» и отдельные законодательные акты </w:t>
      </w:r>
      <w:r w:rsidR="00BA6225">
        <w:rPr>
          <w:sz w:val="28"/>
          <w:szCs w:val="28"/>
        </w:rPr>
        <w:br/>
      </w:r>
      <w:r>
        <w:rPr>
          <w:sz w:val="28"/>
          <w:szCs w:val="28"/>
        </w:rPr>
        <w:t xml:space="preserve">Российской Федерации», которым внесены изменения в Федеральный закон № 116-ФЗ, Федеральный закон от 27 июля 2010 г. № 190-ФЗ </w:t>
      </w:r>
      <w:r w:rsidR="00BA6225">
        <w:rPr>
          <w:sz w:val="28"/>
          <w:szCs w:val="28"/>
        </w:rPr>
        <w:br/>
      </w:r>
      <w:r>
        <w:rPr>
          <w:sz w:val="28"/>
          <w:szCs w:val="28"/>
        </w:rPr>
        <w:t xml:space="preserve">«О теплоснабжении», Федеральный закон от 26 марта 2003 г. № 35-ФЗ </w:t>
      </w:r>
      <w:r w:rsidR="00BA6225">
        <w:rPr>
          <w:sz w:val="28"/>
          <w:szCs w:val="28"/>
        </w:rPr>
        <w:br/>
      </w:r>
      <w:r>
        <w:rPr>
          <w:sz w:val="28"/>
          <w:szCs w:val="28"/>
        </w:rPr>
        <w:t>«Об электроэнергетике».</w:t>
      </w:r>
    </w:p>
    <w:p w14:paraId="318E1BE4" w14:textId="77777777" w:rsidR="00A943CA" w:rsidRPr="00205257" w:rsidRDefault="00D66EC5" w:rsidP="001B3417">
      <w:pPr>
        <w:pStyle w:val="a8"/>
        <w:spacing w:before="0" w:beforeAutospacing="0" w:after="0" w:afterAutospacing="0"/>
        <w:ind w:firstLine="540"/>
        <w:jc w:val="both"/>
        <w:rPr>
          <w:sz w:val="28"/>
          <w:szCs w:val="28"/>
        </w:rPr>
      </w:pPr>
      <w:r>
        <w:rPr>
          <w:sz w:val="28"/>
          <w:szCs w:val="28"/>
        </w:rPr>
        <w:t>11</w:t>
      </w:r>
      <w:r w:rsidR="00205257">
        <w:rPr>
          <w:sz w:val="28"/>
          <w:szCs w:val="28"/>
        </w:rPr>
        <w:t xml:space="preserve">. </w:t>
      </w:r>
      <w:r w:rsidR="008556E4" w:rsidRPr="001B3417">
        <w:rPr>
          <w:sz w:val="28"/>
          <w:szCs w:val="28"/>
        </w:rPr>
        <w:t xml:space="preserve">С 1 сентября 2024 г. </w:t>
      </w:r>
      <w:r w:rsidR="00440D38" w:rsidRPr="00BA2292">
        <w:rPr>
          <w:sz w:val="28"/>
          <w:szCs w:val="28"/>
        </w:rPr>
        <w:t>вступили</w:t>
      </w:r>
      <w:r w:rsidR="00440D38">
        <w:rPr>
          <w:sz w:val="28"/>
          <w:szCs w:val="28"/>
        </w:rPr>
        <w:t xml:space="preserve"> </w:t>
      </w:r>
      <w:r w:rsidR="008556E4" w:rsidRPr="001B3417">
        <w:rPr>
          <w:sz w:val="28"/>
          <w:szCs w:val="28"/>
        </w:rPr>
        <w:t xml:space="preserve">в силу </w:t>
      </w:r>
      <w:hyperlink r:id="rId12" w:history="1">
        <w:r w:rsidR="008556E4" w:rsidRPr="001B3417">
          <w:rPr>
            <w:sz w:val="28"/>
            <w:szCs w:val="28"/>
          </w:rPr>
          <w:t>Правила</w:t>
        </w:r>
      </w:hyperlink>
      <w:r w:rsidR="008556E4" w:rsidRPr="001B3417">
        <w:rPr>
          <w:sz w:val="28"/>
          <w:szCs w:val="28"/>
        </w:rPr>
        <w:t xml:space="preserve"> организации безопасного использования и содержания лифтов, подъемных платформ </w:t>
      </w:r>
      <w:r w:rsidR="00BA6225">
        <w:rPr>
          <w:sz w:val="28"/>
          <w:szCs w:val="28"/>
        </w:rPr>
        <w:br/>
      </w:r>
      <w:r w:rsidR="008556E4" w:rsidRPr="001B3417">
        <w:rPr>
          <w:sz w:val="28"/>
          <w:szCs w:val="28"/>
        </w:rPr>
        <w:t xml:space="preserve">для инвалидов, пассажирских конвейеров (движущихся пешеходных дорожек) </w:t>
      </w:r>
      <w:r w:rsidR="008556E4" w:rsidRPr="001B3417">
        <w:rPr>
          <w:sz w:val="28"/>
          <w:szCs w:val="28"/>
        </w:rPr>
        <w:br/>
        <w:t xml:space="preserve">и эскалаторов, за исключением эскалаторов в метрополитенах, утвержденные </w:t>
      </w:r>
      <w:r w:rsidR="008556E4" w:rsidRPr="001B3417">
        <w:rPr>
          <w:bCs/>
          <w:iCs/>
          <w:sz w:val="28"/>
          <w:szCs w:val="28"/>
        </w:rPr>
        <w:t>постановлением Правительства Российской Федерации от 20 октября 2023 г. № 1744,</w:t>
      </w:r>
      <w:r w:rsidR="008556E4" w:rsidRPr="001B3417">
        <w:rPr>
          <w:rFonts w:eastAsiaTheme="minorEastAsia"/>
          <w:bCs/>
          <w:color w:val="FFFFFF" w:themeColor="background1"/>
          <w:kern w:val="24"/>
          <w:sz w:val="28"/>
          <w:szCs w:val="28"/>
        </w:rPr>
        <w:t xml:space="preserve"> </w:t>
      </w:r>
      <w:r w:rsidR="008556E4" w:rsidRPr="001B3417">
        <w:rPr>
          <w:bCs/>
          <w:iCs/>
          <w:sz w:val="28"/>
          <w:szCs w:val="28"/>
        </w:rPr>
        <w:t xml:space="preserve">которые утверждают </w:t>
      </w:r>
      <w:r w:rsidR="008556E4" w:rsidRPr="001B3417">
        <w:rPr>
          <w:sz w:val="28"/>
          <w:szCs w:val="28"/>
        </w:rPr>
        <w:t xml:space="preserve">организацию безопасного использования </w:t>
      </w:r>
      <w:r w:rsidR="008556E4" w:rsidRPr="001B3417">
        <w:rPr>
          <w:sz w:val="28"/>
          <w:szCs w:val="28"/>
        </w:rPr>
        <w:br/>
        <w:t>и содержания лифтов, подъемных платформ для инвалидов, пассажирских конвейеров (</w:t>
      </w:r>
      <w:r w:rsidR="008556E4" w:rsidRPr="00205257">
        <w:rPr>
          <w:sz w:val="28"/>
          <w:szCs w:val="28"/>
        </w:rPr>
        <w:t xml:space="preserve">движущихся пешеходных дорожек) и эскалаторов, </w:t>
      </w:r>
      <w:r w:rsidR="008556E4" w:rsidRPr="00205257">
        <w:rPr>
          <w:sz w:val="28"/>
          <w:szCs w:val="28"/>
        </w:rPr>
        <w:br/>
        <w:t>за исключением эскалаторов в метрополитенах.</w:t>
      </w:r>
    </w:p>
    <w:p w14:paraId="33D0CB6D" w14:textId="77777777" w:rsidR="00A943CA" w:rsidRPr="00205257" w:rsidRDefault="00205257" w:rsidP="001B3417">
      <w:pPr>
        <w:pStyle w:val="a8"/>
        <w:spacing w:before="0" w:beforeAutospacing="0" w:after="0" w:afterAutospacing="0"/>
        <w:ind w:firstLine="540"/>
        <w:jc w:val="both"/>
        <w:rPr>
          <w:sz w:val="28"/>
          <w:szCs w:val="28"/>
        </w:rPr>
      </w:pPr>
      <w:r w:rsidRPr="00205257">
        <w:rPr>
          <w:sz w:val="28"/>
          <w:szCs w:val="28"/>
        </w:rPr>
        <w:t>1</w:t>
      </w:r>
      <w:r w:rsidR="00D66EC5">
        <w:rPr>
          <w:sz w:val="28"/>
          <w:szCs w:val="28"/>
        </w:rPr>
        <w:t>2</w:t>
      </w:r>
      <w:r w:rsidR="00A943CA" w:rsidRPr="00205257">
        <w:rPr>
          <w:sz w:val="28"/>
          <w:szCs w:val="28"/>
        </w:rPr>
        <w:t xml:space="preserve">. </w:t>
      </w:r>
      <w:r w:rsidR="003E424D" w:rsidRPr="00205257">
        <w:rPr>
          <w:sz w:val="28"/>
          <w:szCs w:val="28"/>
        </w:rPr>
        <w:t>Приказом Ростехнадзора от 28</w:t>
      </w:r>
      <w:r w:rsidR="00CF532A" w:rsidRPr="00205257">
        <w:rPr>
          <w:sz w:val="28"/>
          <w:szCs w:val="28"/>
        </w:rPr>
        <w:t xml:space="preserve"> декабря </w:t>
      </w:r>
      <w:r w:rsidR="003E424D" w:rsidRPr="00205257">
        <w:rPr>
          <w:sz w:val="28"/>
          <w:szCs w:val="28"/>
        </w:rPr>
        <w:t>2023</w:t>
      </w:r>
      <w:r w:rsidR="00CF532A" w:rsidRPr="00205257">
        <w:rPr>
          <w:sz w:val="28"/>
          <w:szCs w:val="28"/>
        </w:rPr>
        <w:t xml:space="preserve"> г.</w:t>
      </w:r>
      <w:r w:rsidR="003E424D" w:rsidRPr="00205257">
        <w:rPr>
          <w:sz w:val="28"/>
          <w:szCs w:val="28"/>
        </w:rPr>
        <w:t xml:space="preserve"> № 495 </w:t>
      </w:r>
      <w:r w:rsidR="00D33F63" w:rsidRPr="00205257">
        <w:rPr>
          <w:sz w:val="28"/>
          <w:szCs w:val="28"/>
        </w:rPr>
        <w:t>утверждён</w:t>
      </w:r>
      <w:r w:rsidR="003E424D" w:rsidRPr="00205257">
        <w:rPr>
          <w:sz w:val="28"/>
          <w:szCs w:val="28"/>
        </w:rPr>
        <w:t xml:space="preserve"> Порядок ведения реестра лифтов, </w:t>
      </w:r>
      <w:r w:rsidR="00D33F63" w:rsidRPr="00205257">
        <w:rPr>
          <w:sz w:val="28"/>
          <w:szCs w:val="28"/>
        </w:rPr>
        <w:t>подъёмных</w:t>
      </w:r>
      <w:r w:rsidR="003E424D" w:rsidRPr="00205257">
        <w:rPr>
          <w:sz w:val="28"/>
          <w:szCs w:val="28"/>
        </w:rPr>
        <w:t xml:space="preserve"> платформ для инвалидов, пассажирских конвейеров (движущихся пешеходных дорожек) </w:t>
      </w:r>
      <w:r w:rsidR="00860A60" w:rsidRPr="00205257">
        <w:rPr>
          <w:sz w:val="28"/>
          <w:szCs w:val="28"/>
        </w:rPr>
        <w:br/>
      </w:r>
      <w:r w:rsidR="003E424D" w:rsidRPr="00205257">
        <w:rPr>
          <w:sz w:val="28"/>
          <w:szCs w:val="28"/>
        </w:rPr>
        <w:t xml:space="preserve">и эскалаторов, за исключением эскалаторов в метрополитенах, подлежащих </w:t>
      </w:r>
      <w:r w:rsidR="00D33F63" w:rsidRPr="00205257">
        <w:rPr>
          <w:sz w:val="28"/>
          <w:szCs w:val="28"/>
        </w:rPr>
        <w:t>учёту</w:t>
      </w:r>
      <w:r w:rsidR="003E424D" w:rsidRPr="00205257">
        <w:rPr>
          <w:sz w:val="28"/>
          <w:szCs w:val="28"/>
        </w:rPr>
        <w:t xml:space="preserve"> </w:t>
      </w:r>
      <w:r w:rsidR="000831AF" w:rsidRPr="00205257">
        <w:rPr>
          <w:sz w:val="28"/>
          <w:szCs w:val="28"/>
        </w:rPr>
        <w:t>Ростехнадзором</w:t>
      </w:r>
      <w:r w:rsidR="00E548AB">
        <w:rPr>
          <w:sz w:val="28"/>
          <w:szCs w:val="28"/>
        </w:rPr>
        <w:t>.</w:t>
      </w:r>
      <w:r w:rsidR="008D49D6" w:rsidRPr="00205257">
        <w:rPr>
          <w:sz w:val="28"/>
          <w:szCs w:val="28"/>
        </w:rPr>
        <w:t xml:space="preserve"> </w:t>
      </w:r>
    </w:p>
    <w:p w14:paraId="6C18E704" w14:textId="77777777" w:rsidR="001B3417" w:rsidRPr="001B3417" w:rsidRDefault="00A943CA" w:rsidP="001B3417">
      <w:pPr>
        <w:pStyle w:val="a8"/>
        <w:spacing w:before="0" w:beforeAutospacing="0" w:after="0" w:afterAutospacing="0"/>
        <w:ind w:firstLine="540"/>
        <w:jc w:val="both"/>
        <w:rPr>
          <w:sz w:val="28"/>
          <w:szCs w:val="28"/>
        </w:rPr>
      </w:pPr>
      <w:r w:rsidRPr="00205257">
        <w:rPr>
          <w:sz w:val="28"/>
          <w:szCs w:val="28"/>
        </w:rPr>
        <w:t>1</w:t>
      </w:r>
      <w:r w:rsidR="00D66EC5">
        <w:rPr>
          <w:sz w:val="28"/>
          <w:szCs w:val="28"/>
        </w:rPr>
        <w:t>3</w:t>
      </w:r>
      <w:r w:rsidRPr="00205257">
        <w:rPr>
          <w:sz w:val="28"/>
          <w:szCs w:val="28"/>
        </w:rPr>
        <w:t>.</w:t>
      </w:r>
      <w:r w:rsidR="000D7F59" w:rsidRPr="00205257">
        <w:rPr>
          <w:sz w:val="28"/>
          <w:szCs w:val="28"/>
        </w:rPr>
        <w:t xml:space="preserve"> </w:t>
      </w:r>
      <w:hyperlink r:id="rId13" w:tgtFrame="_blank" w:history="1">
        <w:r w:rsidR="00441FC4" w:rsidRPr="00205257">
          <w:rPr>
            <w:sz w:val="28"/>
            <w:szCs w:val="28"/>
          </w:rPr>
          <w:t>Приказом Ростехнадзора от 22</w:t>
        </w:r>
        <w:r w:rsidR="00316B85" w:rsidRPr="00205257">
          <w:rPr>
            <w:sz w:val="28"/>
            <w:szCs w:val="28"/>
          </w:rPr>
          <w:t xml:space="preserve"> января </w:t>
        </w:r>
        <w:r w:rsidR="00441FC4" w:rsidRPr="00205257">
          <w:rPr>
            <w:sz w:val="28"/>
            <w:szCs w:val="28"/>
          </w:rPr>
          <w:t xml:space="preserve">2024 </w:t>
        </w:r>
        <w:r w:rsidR="00D17590" w:rsidRPr="00205257">
          <w:rPr>
            <w:sz w:val="28"/>
            <w:szCs w:val="28"/>
          </w:rPr>
          <w:t xml:space="preserve">г. </w:t>
        </w:r>
        <w:r w:rsidR="00316B85" w:rsidRPr="00205257">
          <w:rPr>
            <w:sz w:val="28"/>
            <w:szCs w:val="28"/>
          </w:rPr>
          <w:t>№</w:t>
        </w:r>
        <w:r w:rsidR="00441FC4" w:rsidRPr="00205257">
          <w:rPr>
            <w:sz w:val="28"/>
            <w:szCs w:val="28"/>
          </w:rPr>
          <w:t xml:space="preserve"> 16</w:t>
        </w:r>
      </w:hyperlink>
      <w:r w:rsidR="000D7F59" w:rsidRPr="001B3417">
        <w:rPr>
          <w:sz w:val="28"/>
          <w:szCs w:val="28"/>
        </w:rPr>
        <w:t xml:space="preserve"> </w:t>
      </w:r>
      <w:r w:rsidR="00441FC4" w:rsidRPr="001B3417">
        <w:rPr>
          <w:sz w:val="28"/>
          <w:szCs w:val="28"/>
        </w:rPr>
        <w:t>внесены</w:t>
      </w:r>
      <w:r w:rsidR="00B91D44" w:rsidRPr="001B3417">
        <w:rPr>
          <w:sz w:val="28"/>
          <w:szCs w:val="28"/>
        </w:rPr>
        <w:t xml:space="preserve"> </w:t>
      </w:r>
      <w:r w:rsidR="00741138" w:rsidRPr="001B3417">
        <w:rPr>
          <w:sz w:val="28"/>
          <w:szCs w:val="28"/>
        </w:rPr>
        <w:br/>
      </w:r>
      <w:hyperlink r:id="rId14" w:tgtFrame="_blank" w:history="1">
        <w:r w:rsidR="00441FC4" w:rsidRPr="001B3417">
          <w:rPr>
            <w:sz w:val="28"/>
            <w:szCs w:val="28"/>
          </w:rPr>
          <w:t>изменения</w:t>
        </w:r>
      </w:hyperlink>
      <w:r w:rsidR="00B91D44" w:rsidRPr="001B3417">
        <w:rPr>
          <w:sz w:val="28"/>
          <w:szCs w:val="28"/>
        </w:rPr>
        <w:t xml:space="preserve"> </w:t>
      </w:r>
      <w:r w:rsidR="00441FC4" w:rsidRPr="001B3417">
        <w:rPr>
          <w:sz w:val="28"/>
          <w:szCs w:val="28"/>
        </w:rPr>
        <w:t>в</w:t>
      </w:r>
      <w:r w:rsidR="00B91D44" w:rsidRPr="001B3417">
        <w:rPr>
          <w:sz w:val="28"/>
          <w:szCs w:val="28"/>
        </w:rPr>
        <w:t xml:space="preserve"> </w:t>
      </w:r>
      <w:hyperlink r:id="rId15" w:tgtFrame="_blank" w:history="1">
        <w:r w:rsidR="00E548AB" w:rsidRPr="00BA2292">
          <w:rPr>
            <w:sz w:val="28"/>
            <w:szCs w:val="28"/>
          </w:rPr>
          <w:t xml:space="preserve">федеральные нормы и правила </w:t>
        </w:r>
        <w:r w:rsidR="0056628E" w:rsidRPr="001B3417">
          <w:rPr>
            <w:sz w:val="28"/>
            <w:szCs w:val="28"/>
          </w:rPr>
          <w:t xml:space="preserve">в области промышленной безопасности </w:t>
        </w:r>
        <w:r w:rsidR="00316B85" w:rsidRPr="001B3417">
          <w:rPr>
            <w:sz w:val="28"/>
            <w:szCs w:val="28"/>
          </w:rPr>
          <w:t>«</w:t>
        </w:r>
        <w:r w:rsidR="00441FC4" w:rsidRPr="001B3417">
          <w:rPr>
            <w:sz w:val="28"/>
            <w:szCs w:val="28"/>
          </w:rPr>
          <w:t xml:space="preserve">Правила безопасности опасных производственных объектов, </w:t>
        </w:r>
        <w:r w:rsidR="00BE2F9F">
          <w:rPr>
            <w:sz w:val="28"/>
            <w:szCs w:val="28"/>
          </w:rPr>
          <w:br/>
        </w:r>
        <w:r w:rsidR="00441FC4" w:rsidRPr="001B3417">
          <w:rPr>
            <w:sz w:val="28"/>
            <w:szCs w:val="28"/>
          </w:rPr>
          <w:t xml:space="preserve">на которых используются </w:t>
        </w:r>
        <w:r w:rsidR="00316B85" w:rsidRPr="001B3417">
          <w:rPr>
            <w:sz w:val="28"/>
            <w:szCs w:val="28"/>
          </w:rPr>
          <w:t>подъёмные</w:t>
        </w:r>
        <w:r w:rsidR="00441FC4" w:rsidRPr="001B3417">
          <w:rPr>
            <w:sz w:val="28"/>
            <w:szCs w:val="28"/>
          </w:rPr>
          <w:t xml:space="preserve"> сооружения</w:t>
        </w:r>
        <w:r w:rsidR="00316B85" w:rsidRPr="001B3417">
          <w:rPr>
            <w:sz w:val="28"/>
            <w:szCs w:val="28"/>
          </w:rPr>
          <w:t>»</w:t>
        </w:r>
      </w:hyperlink>
      <w:r w:rsidR="00441FC4" w:rsidRPr="001B3417">
        <w:rPr>
          <w:sz w:val="28"/>
          <w:szCs w:val="28"/>
        </w:rPr>
        <w:t>, утверждённые</w:t>
      </w:r>
      <w:r w:rsidR="00B91D44" w:rsidRPr="001B3417">
        <w:rPr>
          <w:sz w:val="28"/>
          <w:szCs w:val="28"/>
        </w:rPr>
        <w:t xml:space="preserve"> </w:t>
      </w:r>
      <w:hyperlink r:id="rId16" w:tgtFrame="_blank" w:history="1">
        <w:r w:rsidR="00441FC4" w:rsidRPr="001B3417">
          <w:rPr>
            <w:sz w:val="28"/>
            <w:szCs w:val="28"/>
          </w:rPr>
          <w:t>приказом Ростехнадзора от 26</w:t>
        </w:r>
        <w:r w:rsidR="00316B85" w:rsidRPr="001B3417">
          <w:rPr>
            <w:sz w:val="28"/>
            <w:szCs w:val="28"/>
          </w:rPr>
          <w:t xml:space="preserve"> ноября </w:t>
        </w:r>
        <w:r w:rsidR="00441FC4" w:rsidRPr="001B3417">
          <w:rPr>
            <w:sz w:val="28"/>
            <w:szCs w:val="28"/>
          </w:rPr>
          <w:t>2020</w:t>
        </w:r>
        <w:r w:rsidR="00316B85" w:rsidRPr="001B3417">
          <w:rPr>
            <w:sz w:val="28"/>
            <w:szCs w:val="28"/>
          </w:rPr>
          <w:t xml:space="preserve"> г.</w:t>
        </w:r>
        <w:r w:rsidR="00441FC4" w:rsidRPr="001B3417">
          <w:rPr>
            <w:sz w:val="28"/>
            <w:szCs w:val="28"/>
          </w:rPr>
          <w:t xml:space="preserve"> </w:t>
        </w:r>
        <w:r w:rsidR="00316B85" w:rsidRPr="001B3417">
          <w:rPr>
            <w:sz w:val="28"/>
            <w:szCs w:val="28"/>
          </w:rPr>
          <w:t>№</w:t>
        </w:r>
        <w:r w:rsidR="00D17590" w:rsidRPr="001B3417">
          <w:rPr>
            <w:sz w:val="28"/>
            <w:szCs w:val="28"/>
          </w:rPr>
          <w:t xml:space="preserve"> </w:t>
        </w:r>
        <w:r w:rsidR="00441FC4" w:rsidRPr="001B3417">
          <w:rPr>
            <w:sz w:val="28"/>
            <w:szCs w:val="28"/>
          </w:rPr>
          <w:t>461</w:t>
        </w:r>
      </w:hyperlink>
      <w:r w:rsidR="00C40EC0" w:rsidRPr="001B3417">
        <w:rPr>
          <w:sz w:val="28"/>
          <w:szCs w:val="28"/>
        </w:rPr>
        <w:t>.</w:t>
      </w:r>
    </w:p>
    <w:p w14:paraId="12637D2A" w14:textId="77777777" w:rsidR="00962EA3" w:rsidRPr="001B3417" w:rsidRDefault="001B3417" w:rsidP="001B3417">
      <w:pPr>
        <w:pStyle w:val="a8"/>
        <w:spacing w:before="0" w:beforeAutospacing="0" w:after="0" w:afterAutospacing="0"/>
        <w:ind w:firstLine="540"/>
        <w:jc w:val="both"/>
        <w:rPr>
          <w:sz w:val="28"/>
          <w:szCs w:val="28"/>
        </w:rPr>
      </w:pPr>
      <w:r w:rsidRPr="001B3417">
        <w:rPr>
          <w:sz w:val="28"/>
          <w:szCs w:val="28"/>
        </w:rPr>
        <w:t>1</w:t>
      </w:r>
      <w:r w:rsidR="00D66EC5">
        <w:rPr>
          <w:sz w:val="28"/>
          <w:szCs w:val="28"/>
        </w:rPr>
        <w:t>4</w:t>
      </w:r>
      <w:r w:rsidRPr="001B3417">
        <w:rPr>
          <w:sz w:val="28"/>
          <w:szCs w:val="28"/>
        </w:rPr>
        <w:t xml:space="preserve">. </w:t>
      </w:r>
      <w:hyperlink r:id="rId17" w:history="1">
        <w:r w:rsidR="00750BFB" w:rsidRPr="001B3417">
          <w:rPr>
            <w:rStyle w:val="a3"/>
            <w:color w:val="auto"/>
            <w:sz w:val="28"/>
            <w:szCs w:val="28"/>
            <w:u w:val="none"/>
          </w:rPr>
          <w:t>Постановлением Правительства Р</w:t>
        </w:r>
        <w:r w:rsidR="00F80776" w:rsidRPr="001B3417">
          <w:rPr>
            <w:rStyle w:val="a3"/>
            <w:color w:val="auto"/>
            <w:sz w:val="28"/>
            <w:szCs w:val="28"/>
            <w:u w:val="none"/>
          </w:rPr>
          <w:t xml:space="preserve">оссийской Федерации </w:t>
        </w:r>
        <w:r w:rsidR="000550A5" w:rsidRPr="001B3417">
          <w:rPr>
            <w:rStyle w:val="a3"/>
            <w:color w:val="auto"/>
            <w:sz w:val="28"/>
            <w:szCs w:val="28"/>
            <w:u w:val="none"/>
          </w:rPr>
          <w:br/>
        </w:r>
        <w:r w:rsidR="00750BFB" w:rsidRPr="001B3417">
          <w:rPr>
            <w:rStyle w:val="a3"/>
            <w:color w:val="auto"/>
            <w:sz w:val="28"/>
            <w:szCs w:val="28"/>
            <w:u w:val="none"/>
          </w:rPr>
          <w:t>от 27</w:t>
        </w:r>
        <w:r w:rsidR="00E548AB">
          <w:rPr>
            <w:rStyle w:val="a3"/>
            <w:color w:val="auto"/>
            <w:sz w:val="28"/>
            <w:szCs w:val="28"/>
            <w:u w:val="none"/>
          </w:rPr>
          <w:t xml:space="preserve"> </w:t>
        </w:r>
        <w:r w:rsidR="00F80776" w:rsidRPr="001B3417">
          <w:rPr>
            <w:rStyle w:val="a3"/>
            <w:color w:val="auto"/>
            <w:sz w:val="28"/>
            <w:szCs w:val="28"/>
            <w:u w:val="none"/>
          </w:rPr>
          <w:t xml:space="preserve">декабря </w:t>
        </w:r>
        <w:r w:rsidR="00750BFB" w:rsidRPr="001B3417">
          <w:rPr>
            <w:rStyle w:val="a3"/>
            <w:color w:val="auto"/>
            <w:sz w:val="28"/>
            <w:szCs w:val="28"/>
            <w:u w:val="none"/>
          </w:rPr>
          <w:t xml:space="preserve">2024 </w:t>
        </w:r>
        <w:r w:rsidR="00F80776" w:rsidRPr="001B3417">
          <w:rPr>
            <w:rStyle w:val="a3"/>
            <w:color w:val="auto"/>
            <w:sz w:val="28"/>
            <w:szCs w:val="28"/>
            <w:u w:val="none"/>
          </w:rPr>
          <w:t xml:space="preserve">г. </w:t>
        </w:r>
        <w:r w:rsidR="00750BFB" w:rsidRPr="001B3417">
          <w:rPr>
            <w:rStyle w:val="a3"/>
            <w:color w:val="auto"/>
            <w:sz w:val="28"/>
            <w:szCs w:val="28"/>
            <w:u w:val="none"/>
          </w:rPr>
          <w:t>№ 1931</w:t>
        </w:r>
      </w:hyperlink>
      <w:r w:rsidR="00016FB2" w:rsidRPr="001B3417">
        <w:rPr>
          <w:rStyle w:val="a3"/>
          <w:color w:val="auto"/>
          <w:sz w:val="28"/>
          <w:szCs w:val="28"/>
          <w:u w:val="none"/>
        </w:rPr>
        <w:t xml:space="preserve"> </w:t>
      </w:r>
      <w:r w:rsidR="00750BFB" w:rsidRPr="001B3417">
        <w:rPr>
          <w:sz w:val="28"/>
          <w:szCs w:val="28"/>
        </w:rPr>
        <w:t xml:space="preserve">внесены </w:t>
      </w:r>
      <w:hyperlink r:id="rId18" w:history="1">
        <w:r w:rsidR="00750BFB" w:rsidRPr="001B3417">
          <w:rPr>
            <w:rStyle w:val="a3"/>
            <w:color w:val="auto"/>
            <w:sz w:val="28"/>
            <w:szCs w:val="28"/>
            <w:u w:val="none"/>
          </w:rPr>
          <w:t>изменения</w:t>
        </w:r>
      </w:hyperlink>
      <w:r w:rsidR="00750BFB" w:rsidRPr="001B3417">
        <w:rPr>
          <w:sz w:val="28"/>
          <w:szCs w:val="28"/>
        </w:rPr>
        <w:t xml:space="preserve"> в </w:t>
      </w:r>
      <w:hyperlink r:id="rId19" w:history="1">
        <w:r w:rsidR="00750BFB" w:rsidRPr="001B3417">
          <w:rPr>
            <w:rStyle w:val="a3"/>
            <w:color w:val="auto"/>
            <w:sz w:val="28"/>
            <w:szCs w:val="28"/>
            <w:u w:val="none"/>
          </w:rPr>
          <w:t xml:space="preserve">постановление Правительства </w:t>
        </w:r>
        <w:r w:rsidR="00F80776" w:rsidRPr="001B3417">
          <w:rPr>
            <w:rStyle w:val="a3"/>
            <w:color w:val="auto"/>
            <w:sz w:val="28"/>
            <w:szCs w:val="28"/>
            <w:u w:val="none"/>
          </w:rPr>
          <w:t>Российской Федерации</w:t>
        </w:r>
        <w:r w:rsidR="00750BFB" w:rsidRPr="001B3417">
          <w:rPr>
            <w:rStyle w:val="a3"/>
            <w:color w:val="auto"/>
            <w:sz w:val="28"/>
            <w:szCs w:val="28"/>
            <w:u w:val="none"/>
          </w:rPr>
          <w:t xml:space="preserve"> от 12</w:t>
        </w:r>
        <w:r w:rsidR="00F80776" w:rsidRPr="001B3417">
          <w:rPr>
            <w:rStyle w:val="a3"/>
            <w:color w:val="auto"/>
            <w:sz w:val="28"/>
            <w:szCs w:val="28"/>
            <w:u w:val="none"/>
          </w:rPr>
          <w:t xml:space="preserve"> марта </w:t>
        </w:r>
        <w:r w:rsidR="00750BFB" w:rsidRPr="001B3417">
          <w:rPr>
            <w:rStyle w:val="a3"/>
            <w:color w:val="auto"/>
            <w:sz w:val="28"/>
            <w:szCs w:val="28"/>
            <w:u w:val="none"/>
          </w:rPr>
          <w:t>2022</w:t>
        </w:r>
        <w:r w:rsidR="00F80776" w:rsidRPr="001B3417">
          <w:rPr>
            <w:rStyle w:val="a3"/>
            <w:color w:val="auto"/>
            <w:sz w:val="28"/>
            <w:szCs w:val="28"/>
            <w:u w:val="none"/>
          </w:rPr>
          <w:t xml:space="preserve"> г.</w:t>
        </w:r>
        <w:r w:rsidR="00750BFB" w:rsidRPr="001B3417">
          <w:rPr>
            <w:rStyle w:val="a3"/>
            <w:color w:val="auto"/>
            <w:sz w:val="28"/>
            <w:szCs w:val="28"/>
            <w:u w:val="none"/>
          </w:rPr>
          <w:t xml:space="preserve"> № 353 </w:t>
        </w:r>
        <w:r w:rsidR="000550A5" w:rsidRPr="001B3417">
          <w:rPr>
            <w:rStyle w:val="a3"/>
            <w:color w:val="auto"/>
            <w:sz w:val="28"/>
            <w:szCs w:val="28"/>
            <w:u w:val="none"/>
          </w:rPr>
          <w:br/>
        </w:r>
        <w:r w:rsidR="00750BFB" w:rsidRPr="001B3417">
          <w:rPr>
            <w:rStyle w:val="a3"/>
            <w:color w:val="auto"/>
            <w:sz w:val="28"/>
            <w:szCs w:val="28"/>
            <w:u w:val="none"/>
          </w:rPr>
          <w:t>«Об особенностях разрешительной деятельности в Российской Федерации»</w:t>
        </w:r>
      </w:hyperlink>
      <w:r w:rsidR="00750BFB" w:rsidRPr="001B3417">
        <w:rPr>
          <w:sz w:val="28"/>
          <w:szCs w:val="28"/>
        </w:rPr>
        <w:t>.</w:t>
      </w:r>
    </w:p>
    <w:p w14:paraId="0DC57FB7" w14:textId="77777777" w:rsidR="001B3417" w:rsidRPr="00BA2292" w:rsidRDefault="001B3417" w:rsidP="00BE2F9F">
      <w:pPr>
        <w:pStyle w:val="a8"/>
        <w:spacing w:before="0" w:beforeAutospacing="0" w:after="0" w:afterAutospacing="0"/>
        <w:ind w:firstLine="540"/>
        <w:jc w:val="both"/>
        <w:rPr>
          <w:sz w:val="28"/>
          <w:szCs w:val="28"/>
        </w:rPr>
      </w:pPr>
      <w:r w:rsidRPr="001B3417">
        <w:rPr>
          <w:sz w:val="28"/>
          <w:szCs w:val="28"/>
        </w:rPr>
        <w:t xml:space="preserve">Изменения коснулись продления срока действия на 2025 </w:t>
      </w:r>
      <w:r w:rsidRPr="00BA2292">
        <w:rPr>
          <w:sz w:val="28"/>
          <w:szCs w:val="28"/>
        </w:rPr>
        <w:t>г</w:t>
      </w:r>
      <w:r w:rsidR="00E548AB" w:rsidRPr="00BA2292">
        <w:rPr>
          <w:sz w:val="28"/>
          <w:szCs w:val="28"/>
        </w:rPr>
        <w:t>од</w:t>
      </w:r>
      <w:r w:rsidRPr="00BA2292">
        <w:rPr>
          <w:sz w:val="28"/>
          <w:szCs w:val="28"/>
        </w:rPr>
        <w:t>.</w:t>
      </w:r>
    </w:p>
    <w:p w14:paraId="6CC13F95" w14:textId="2873172C" w:rsidR="0030339A" w:rsidRPr="00BA2292" w:rsidRDefault="001B3417" w:rsidP="00BA340F">
      <w:pPr>
        <w:pStyle w:val="a8"/>
        <w:spacing w:before="0" w:beforeAutospacing="0" w:after="0" w:afterAutospacing="0" w:line="288" w:lineRule="atLeast"/>
        <w:ind w:firstLine="540"/>
        <w:jc w:val="both"/>
        <w:rPr>
          <w:sz w:val="28"/>
          <w:szCs w:val="28"/>
        </w:rPr>
      </w:pPr>
      <w:r w:rsidRPr="001B3417">
        <w:rPr>
          <w:sz w:val="28"/>
          <w:szCs w:val="28"/>
        </w:rPr>
        <w:lastRenderedPageBreak/>
        <w:t>1</w:t>
      </w:r>
      <w:r w:rsidR="00D66EC5">
        <w:rPr>
          <w:sz w:val="28"/>
          <w:szCs w:val="28"/>
        </w:rPr>
        <w:t>5</w:t>
      </w:r>
      <w:r w:rsidRPr="001B3417">
        <w:rPr>
          <w:sz w:val="28"/>
          <w:szCs w:val="28"/>
        </w:rPr>
        <w:t xml:space="preserve">. </w:t>
      </w:r>
      <w:r w:rsidR="003218D5" w:rsidRPr="001B3417">
        <w:rPr>
          <w:sz w:val="28"/>
          <w:szCs w:val="28"/>
          <w:shd w:val="clear" w:color="auto" w:fill="FFFFFF"/>
        </w:rPr>
        <w:t>С 1 марта 2025 г</w:t>
      </w:r>
      <w:r w:rsidR="00E548AB">
        <w:rPr>
          <w:sz w:val="28"/>
          <w:szCs w:val="28"/>
          <w:shd w:val="clear" w:color="auto" w:fill="FFFFFF"/>
        </w:rPr>
        <w:t>.</w:t>
      </w:r>
      <w:r w:rsidR="003218D5" w:rsidRPr="001B3417">
        <w:rPr>
          <w:sz w:val="28"/>
          <w:szCs w:val="28"/>
          <w:shd w:val="clear" w:color="auto" w:fill="FFFFFF"/>
        </w:rPr>
        <w:t xml:space="preserve"> вступ</w:t>
      </w:r>
      <w:r w:rsidR="00205257">
        <w:rPr>
          <w:sz w:val="28"/>
          <w:szCs w:val="28"/>
          <w:shd w:val="clear" w:color="auto" w:fill="FFFFFF"/>
        </w:rPr>
        <w:t>ило</w:t>
      </w:r>
      <w:r w:rsidR="003218D5" w:rsidRPr="001B3417">
        <w:rPr>
          <w:sz w:val="28"/>
          <w:szCs w:val="28"/>
          <w:shd w:val="clear" w:color="auto" w:fill="FFFFFF"/>
        </w:rPr>
        <w:t xml:space="preserve"> в силу постановление Правительства Р</w:t>
      </w:r>
      <w:r w:rsidR="0030339A" w:rsidRPr="001B3417">
        <w:rPr>
          <w:sz w:val="28"/>
          <w:szCs w:val="28"/>
          <w:shd w:val="clear" w:color="auto" w:fill="FFFFFF"/>
        </w:rPr>
        <w:t xml:space="preserve">оссийской </w:t>
      </w:r>
      <w:r w:rsidR="003218D5" w:rsidRPr="001B3417">
        <w:rPr>
          <w:sz w:val="28"/>
          <w:szCs w:val="28"/>
          <w:shd w:val="clear" w:color="auto" w:fill="FFFFFF"/>
        </w:rPr>
        <w:t>Ф</w:t>
      </w:r>
      <w:r w:rsidR="0030339A" w:rsidRPr="001B3417">
        <w:rPr>
          <w:sz w:val="28"/>
          <w:szCs w:val="28"/>
          <w:shd w:val="clear" w:color="auto" w:fill="FFFFFF"/>
        </w:rPr>
        <w:t xml:space="preserve">едерации </w:t>
      </w:r>
      <w:r w:rsidR="003218D5" w:rsidRPr="001B3417">
        <w:rPr>
          <w:sz w:val="28"/>
          <w:szCs w:val="28"/>
          <w:shd w:val="clear" w:color="auto" w:fill="FFFFFF"/>
        </w:rPr>
        <w:t xml:space="preserve"> от 21</w:t>
      </w:r>
      <w:r w:rsidR="0030339A" w:rsidRPr="001B3417">
        <w:rPr>
          <w:sz w:val="28"/>
          <w:szCs w:val="28"/>
          <w:shd w:val="clear" w:color="auto" w:fill="FFFFFF"/>
        </w:rPr>
        <w:t xml:space="preserve"> октября 2024 г.</w:t>
      </w:r>
      <w:r w:rsidR="003218D5" w:rsidRPr="001B3417">
        <w:rPr>
          <w:sz w:val="28"/>
          <w:szCs w:val="28"/>
          <w:shd w:val="clear" w:color="auto" w:fill="FFFFFF"/>
        </w:rPr>
        <w:t xml:space="preserve"> № </w:t>
      </w:r>
      <w:r w:rsidR="0030339A" w:rsidRPr="001B3417">
        <w:rPr>
          <w:sz w:val="28"/>
          <w:szCs w:val="28"/>
          <w:shd w:val="clear" w:color="auto" w:fill="FFFFFF"/>
        </w:rPr>
        <w:t xml:space="preserve">1410, которое </w:t>
      </w:r>
      <w:r w:rsidR="00BA340F" w:rsidRPr="00BA2292">
        <w:rPr>
          <w:sz w:val="28"/>
          <w:szCs w:val="28"/>
          <w:shd w:val="clear" w:color="auto" w:fill="FFFFFF"/>
        </w:rPr>
        <w:t xml:space="preserve">внесло </w:t>
      </w:r>
      <w:r w:rsidR="0030339A" w:rsidRPr="00BA2292">
        <w:rPr>
          <w:sz w:val="28"/>
          <w:szCs w:val="28"/>
          <w:shd w:val="clear" w:color="auto" w:fill="FFFFFF"/>
        </w:rPr>
        <w:t xml:space="preserve">изменения </w:t>
      </w:r>
      <w:r w:rsidR="003218D5" w:rsidRPr="00BA2292">
        <w:rPr>
          <w:sz w:val="28"/>
          <w:szCs w:val="28"/>
          <w:shd w:val="clear" w:color="auto" w:fill="FFFFFF"/>
        </w:rPr>
        <w:t>в Положение</w:t>
      </w:r>
      <w:r w:rsidR="00BA340F" w:rsidRPr="00BA2292">
        <w:rPr>
          <w:sz w:val="28"/>
          <w:szCs w:val="28"/>
          <w:shd w:val="clear" w:color="auto" w:fill="FFFFFF"/>
        </w:rPr>
        <w:t xml:space="preserve"> </w:t>
      </w:r>
      <w:r w:rsidR="00BA340F" w:rsidRPr="00BA2292">
        <w:rPr>
          <w:sz w:val="28"/>
          <w:szCs w:val="28"/>
        </w:rPr>
        <w:t xml:space="preserve">о лицензировании эксплуатации взрывопожароопасных и химически опасных производственных объектов </w:t>
      </w:r>
      <w:r w:rsidR="000A494A">
        <w:rPr>
          <w:sz w:val="28"/>
          <w:szCs w:val="28"/>
        </w:rPr>
        <w:br/>
      </w:r>
      <w:r w:rsidR="00BA340F" w:rsidRPr="00BA2292">
        <w:rPr>
          <w:sz w:val="28"/>
          <w:szCs w:val="28"/>
        </w:rPr>
        <w:t xml:space="preserve">I, II и III классов опасности, </w:t>
      </w:r>
      <w:r w:rsidR="003218D5" w:rsidRPr="00BA2292">
        <w:rPr>
          <w:sz w:val="28"/>
          <w:szCs w:val="28"/>
          <w:shd w:val="clear" w:color="auto" w:fill="FFFFFF"/>
        </w:rPr>
        <w:t>утверждённое постановлением Правительства Р</w:t>
      </w:r>
      <w:r w:rsidRPr="00BA2292">
        <w:rPr>
          <w:sz w:val="28"/>
          <w:szCs w:val="28"/>
          <w:shd w:val="clear" w:color="auto" w:fill="FFFFFF"/>
        </w:rPr>
        <w:t xml:space="preserve">оссийской </w:t>
      </w:r>
      <w:r w:rsidR="003218D5" w:rsidRPr="00BA2292">
        <w:rPr>
          <w:sz w:val="28"/>
          <w:szCs w:val="28"/>
          <w:shd w:val="clear" w:color="auto" w:fill="FFFFFF"/>
        </w:rPr>
        <w:t>Ф</w:t>
      </w:r>
      <w:r w:rsidRPr="00BA2292">
        <w:rPr>
          <w:sz w:val="28"/>
          <w:szCs w:val="28"/>
          <w:shd w:val="clear" w:color="auto" w:fill="FFFFFF"/>
        </w:rPr>
        <w:t>едерации</w:t>
      </w:r>
      <w:r w:rsidR="003218D5" w:rsidRPr="00BA2292">
        <w:rPr>
          <w:sz w:val="28"/>
          <w:szCs w:val="28"/>
          <w:shd w:val="clear" w:color="auto" w:fill="FFFFFF"/>
        </w:rPr>
        <w:t xml:space="preserve"> от 12</w:t>
      </w:r>
      <w:r w:rsidR="0030339A" w:rsidRPr="00BA2292">
        <w:rPr>
          <w:sz w:val="28"/>
          <w:szCs w:val="28"/>
          <w:shd w:val="clear" w:color="auto" w:fill="FFFFFF"/>
        </w:rPr>
        <w:t xml:space="preserve"> октября 2020 г.</w:t>
      </w:r>
      <w:r w:rsidR="003218D5" w:rsidRPr="00BA2292">
        <w:rPr>
          <w:sz w:val="28"/>
          <w:szCs w:val="28"/>
          <w:shd w:val="clear" w:color="auto" w:fill="FFFFFF"/>
        </w:rPr>
        <w:t xml:space="preserve"> № 1661</w:t>
      </w:r>
      <w:r w:rsidR="00DA5C4C" w:rsidRPr="00BA2292">
        <w:rPr>
          <w:sz w:val="28"/>
          <w:szCs w:val="28"/>
          <w:shd w:val="clear" w:color="auto" w:fill="FFFFFF"/>
        </w:rPr>
        <w:t xml:space="preserve"> (далее – Положение </w:t>
      </w:r>
      <w:r w:rsidR="00DA5C4C" w:rsidRPr="00BA2292">
        <w:rPr>
          <w:sz w:val="28"/>
          <w:szCs w:val="28"/>
          <w:shd w:val="clear" w:color="auto" w:fill="FFFFFF"/>
        </w:rPr>
        <w:br/>
        <w:t>№ 1661)</w:t>
      </w:r>
      <w:r w:rsidR="00BA340F" w:rsidRPr="00BA2292">
        <w:rPr>
          <w:sz w:val="28"/>
          <w:szCs w:val="28"/>
          <w:shd w:val="clear" w:color="auto" w:fill="FFFFFF"/>
        </w:rPr>
        <w:t>.</w:t>
      </w:r>
      <w:r w:rsidR="003218D5" w:rsidRPr="00BA2292">
        <w:rPr>
          <w:sz w:val="28"/>
          <w:szCs w:val="28"/>
          <w:shd w:val="clear" w:color="auto" w:fill="FFFFFF"/>
        </w:rPr>
        <w:t xml:space="preserve"> Ключевые изменения</w:t>
      </w:r>
      <w:r w:rsidR="005875B8" w:rsidRPr="00BA2292">
        <w:rPr>
          <w:sz w:val="28"/>
          <w:szCs w:val="28"/>
          <w:shd w:val="clear" w:color="auto" w:fill="FFFFFF"/>
        </w:rPr>
        <w:t> </w:t>
      </w:r>
      <w:r w:rsidR="0030339A" w:rsidRPr="00BA2292">
        <w:rPr>
          <w:sz w:val="28"/>
          <w:szCs w:val="28"/>
          <w:shd w:val="clear" w:color="auto" w:fill="FFFFFF"/>
        </w:rPr>
        <w:t xml:space="preserve">коснулись: </w:t>
      </w:r>
    </w:p>
    <w:p w14:paraId="4CB1287F" w14:textId="77777777" w:rsidR="00BA340F" w:rsidRPr="00BA2292" w:rsidRDefault="003218D5" w:rsidP="00BA340F">
      <w:pPr>
        <w:pStyle w:val="a8"/>
        <w:spacing w:before="0" w:beforeAutospacing="0" w:after="0" w:afterAutospacing="0" w:line="288" w:lineRule="atLeast"/>
        <w:ind w:firstLine="540"/>
        <w:jc w:val="both"/>
        <w:rPr>
          <w:sz w:val="28"/>
          <w:szCs w:val="28"/>
        </w:rPr>
      </w:pPr>
      <w:r w:rsidRPr="001B3417">
        <w:rPr>
          <w:sz w:val="28"/>
          <w:szCs w:val="28"/>
          <w:shd w:val="clear" w:color="auto" w:fill="FFFFFF"/>
        </w:rPr>
        <w:t>1</w:t>
      </w:r>
      <w:r w:rsidR="00D66EC5">
        <w:rPr>
          <w:sz w:val="28"/>
          <w:szCs w:val="28"/>
          <w:shd w:val="clear" w:color="auto" w:fill="FFFFFF"/>
        </w:rPr>
        <w:t>)</w:t>
      </w:r>
      <w:r w:rsidRPr="001B3417">
        <w:rPr>
          <w:sz w:val="28"/>
          <w:szCs w:val="28"/>
          <w:shd w:val="clear" w:color="auto" w:fill="FFFFFF"/>
        </w:rPr>
        <w:t xml:space="preserve"> </w:t>
      </w:r>
      <w:r w:rsidR="00C94322">
        <w:rPr>
          <w:sz w:val="28"/>
          <w:szCs w:val="28"/>
          <w:shd w:val="clear" w:color="auto" w:fill="FFFFFF"/>
        </w:rPr>
        <w:t>с</w:t>
      </w:r>
      <w:r w:rsidRPr="001B3417">
        <w:rPr>
          <w:sz w:val="28"/>
          <w:szCs w:val="28"/>
          <w:shd w:val="clear" w:color="auto" w:fill="FFFFFF"/>
        </w:rPr>
        <w:t xml:space="preserve">роков предоставления государственной </w:t>
      </w:r>
      <w:r w:rsidRPr="00BA2292">
        <w:rPr>
          <w:sz w:val="28"/>
          <w:szCs w:val="28"/>
          <w:shd w:val="clear" w:color="auto" w:fill="FFFFFF"/>
        </w:rPr>
        <w:t xml:space="preserve">услуги </w:t>
      </w:r>
      <w:r w:rsidR="00BA340F" w:rsidRPr="00BA2292">
        <w:rPr>
          <w:sz w:val="28"/>
          <w:szCs w:val="28"/>
        </w:rPr>
        <w:t>по лицензированию эксплуатации взрывопожароопасных</w:t>
      </w:r>
      <w:r w:rsidR="00BA2292" w:rsidRPr="00BA2292">
        <w:rPr>
          <w:sz w:val="28"/>
          <w:szCs w:val="28"/>
        </w:rPr>
        <w:t xml:space="preserve"> </w:t>
      </w:r>
      <w:r w:rsidR="00BA340F" w:rsidRPr="00BA2292">
        <w:rPr>
          <w:sz w:val="28"/>
          <w:szCs w:val="28"/>
        </w:rPr>
        <w:t>и химически опасных</w:t>
      </w:r>
      <w:r w:rsidR="00BA2292" w:rsidRPr="00BA2292">
        <w:rPr>
          <w:sz w:val="28"/>
          <w:szCs w:val="28"/>
        </w:rPr>
        <w:t xml:space="preserve"> </w:t>
      </w:r>
      <w:r w:rsidR="00BA340F" w:rsidRPr="00BA2292">
        <w:rPr>
          <w:sz w:val="28"/>
          <w:szCs w:val="28"/>
        </w:rPr>
        <w:t>производственных объектов I, II и III классов опасности</w:t>
      </w:r>
      <w:r w:rsidR="00C94322" w:rsidRPr="00BA2292">
        <w:rPr>
          <w:sz w:val="28"/>
          <w:szCs w:val="28"/>
        </w:rPr>
        <w:t>;</w:t>
      </w:r>
    </w:p>
    <w:p w14:paraId="436B633B" w14:textId="0CDD7F8E" w:rsidR="00DA5C4C" w:rsidRPr="00DA5C4C" w:rsidRDefault="003218D5" w:rsidP="00DA5C4C">
      <w:pPr>
        <w:spacing w:after="0" w:line="240" w:lineRule="auto"/>
        <w:ind w:firstLine="567"/>
        <w:jc w:val="both"/>
        <w:rPr>
          <w:rFonts w:ascii="Times New Roman" w:eastAsia="Times New Roman" w:hAnsi="Times New Roman" w:cs="Times New Roman"/>
          <w:b/>
          <w:i/>
          <w:sz w:val="28"/>
          <w:szCs w:val="28"/>
          <w:lang w:eastAsia="ru-RU"/>
        </w:rPr>
      </w:pPr>
      <w:r w:rsidRPr="001B3417">
        <w:rPr>
          <w:rFonts w:ascii="Times New Roman" w:eastAsia="Times New Roman" w:hAnsi="Times New Roman" w:cs="Times New Roman"/>
          <w:sz w:val="28"/>
          <w:szCs w:val="28"/>
          <w:shd w:val="clear" w:color="auto" w:fill="FFFFFF"/>
          <w:lang w:eastAsia="ru-RU"/>
        </w:rPr>
        <w:t>2</w:t>
      </w:r>
      <w:r w:rsidR="00D66EC5">
        <w:rPr>
          <w:rFonts w:ascii="Times New Roman" w:eastAsia="Times New Roman" w:hAnsi="Times New Roman" w:cs="Times New Roman"/>
          <w:sz w:val="28"/>
          <w:szCs w:val="28"/>
          <w:shd w:val="clear" w:color="auto" w:fill="FFFFFF"/>
          <w:lang w:eastAsia="ru-RU"/>
        </w:rPr>
        <w:t>)</w:t>
      </w:r>
      <w:r w:rsidRPr="001B3417">
        <w:rPr>
          <w:rFonts w:ascii="Times New Roman" w:eastAsia="Times New Roman" w:hAnsi="Times New Roman" w:cs="Times New Roman"/>
          <w:sz w:val="28"/>
          <w:szCs w:val="28"/>
          <w:shd w:val="clear" w:color="auto" w:fill="FFFFFF"/>
          <w:lang w:eastAsia="ru-RU"/>
        </w:rPr>
        <w:t xml:space="preserve"> </w:t>
      </w:r>
      <w:r w:rsidR="00C94322">
        <w:rPr>
          <w:rFonts w:ascii="Times New Roman" w:eastAsia="Times New Roman" w:hAnsi="Times New Roman" w:cs="Times New Roman"/>
          <w:sz w:val="28"/>
          <w:szCs w:val="28"/>
          <w:shd w:val="clear" w:color="auto" w:fill="FFFFFF"/>
          <w:lang w:eastAsia="ru-RU"/>
        </w:rPr>
        <w:t>п</w:t>
      </w:r>
      <w:r w:rsidRPr="001B3417">
        <w:rPr>
          <w:rFonts w:ascii="Times New Roman" w:eastAsia="Times New Roman" w:hAnsi="Times New Roman" w:cs="Times New Roman"/>
          <w:sz w:val="28"/>
          <w:szCs w:val="28"/>
          <w:shd w:val="clear" w:color="auto" w:fill="FFFFFF"/>
          <w:lang w:eastAsia="ru-RU"/>
        </w:rPr>
        <w:t xml:space="preserve">акета документов, который нужно </w:t>
      </w:r>
      <w:r w:rsidR="00DA5C4C" w:rsidRPr="00BA2292">
        <w:rPr>
          <w:rFonts w:ascii="Times New Roman" w:eastAsia="Times New Roman" w:hAnsi="Times New Roman" w:cs="Times New Roman"/>
          <w:sz w:val="28"/>
          <w:szCs w:val="28"/>
          <w:shd w:val="clear" w:color="auto" w:fill="FFFFFF"/>
          <w:lang w:eastAsia="ru-RU"/>
        </w:rPr>
        <w:t>представлять</w:t>
      </w:r>
      <w:r w:rsidR="00DA5C4C" w:rsidRPr="00DA5C4C">
        <w:rPr>
          <w:rFonts w:ascii="Times New Roman" w:eastAsia="Times New Roman" w:hAnsi="Times New Roman" w:cs="Times New Roman"/>
          <w:b/>
          <w:i/>
          <w:sz w:val="28"/>
          <w:szCs w:val="28"/>
          <w:shd w:val="clear" w:color="auto" w:fill="FFFFFF"/>
          <w:lang w:eastAsia="ru-RU"/>
        </w:rPr>
        <w:t xml:space="preserve"> </w:t>
      </w:r>
      <w:r w:rsidRPr="001B3417">
        <w:rPr>
          <w:rFonts w:ascii="Times New Roman" w:eastAsia="Times New Roman" w:hAnsi="Times New Roman" w:cs="Times New Roman"/>
          <w:sz w:val="28"/>
          <w:szCs w:val="28"/>
          <w:shd w:val="clear" w:color="auto" w:fill="FFFFFF"/>
          <w:lang w:eastAsia="ru-RU"/>
        </w:rPr>
        <w:t>в Ростехна</w:t>
      </w:r>
      <w:r w:rsidR="00205257">
        <w:rPr>
          <w:rFonts w:ascii="Times New Roman" w:eastAsia="Times New Roman" w:hAnsi="Times New Roman" w:cs="Times New Roman"/>
          <w:sz w:val="28"/>
          <w:szCs w:val="28"/>
          <w:shd w:val="clear" w:color="auto" w:fill="FFFFFF"/>
          <w:lang w:eastAsia="ru-RU"/>
        </w:rPr>
        <w:t xml:space="preserve">дзор </w:t>
      </w:r>
      <w:r w:rsidR="00BE2F9F">
        <w:rPr>
          <w:rFonts w:ascii="Times New Roman" w:eastAsia="Times New Roman" w:hAnsi="Times New Roman" w:cs="Times New Roman"/>
          <w:sz w:val="28"/>
          <w:szCs w:val="28"/>
          <w:shd w:val="clear" w:color="auto" w:fill="FFFFFF"/>
          <w:lang w:eastAsia="ru-RU"/>
        </w:rPr>
        <w:br/>
      </w:r>
      <w:r w:rsidR="00DA5C4C" w:rsidRPr="00BA2292">
        <w:rPr>
          <w:rFonts w:ascii="Times New Roman" w:eastAsia="Times New Roman" w:hAnsi="Times New Roman" w:cs="Times New Roman"/>
          <w:sz w:val="28"/>
          <w:szCs w:val="28"/>
          <w:shd w:val="clear" w:color="auto" w:fill="FFFFFF"/>
          <w:lang w:eastAsia="ru-RU"/>
        </w:rPr>
        <w:t>для предоставления лицензии или внесения изменений в реестр лицензий</w:t>
      </w:r>
      <w:r w:rsidR="00205257" w:rsidRPr="00BA2292">
        <w:rPr>
          <w:rFonts w:ascii="Times New Roman" w:eastAsia="Times New Roman" w:hAnsi="Times New Roman" w:cs="Times New Roman"/>
          <w:sz w:val="28"/>
          <w:szCs w:val="28"/>
          <w:shd w:val="clear" w:color="auto" w:fill="FFFFFF"/>
          <w:lang w:eastAsia="ru-RU"/>
        </w:rPr>
        <w:t xml:space="preserve">. </w:t>
      </w:r>
      <w:r w:rsidR="00DA5C4C" w:rsidRPr="00BA2292">
        <w:rPr>
          <w:rFonts w:ascii="Times New Roman" w:eastAsia="Times New Roman" w:hAnsi="Times New Roman" w:cs="Times New Roman"/>
          <w:sz w:val="28"/>
          <w:szCs w:val="28"/>
          <w:shd w:val="clear" w:color="auto" w:fill="FFFFFF"/>
          <w:lang w:eastAsia="ru-RU"/>
        </w:rPr>
        <w:t>Скорректирован пункт</w:t>
      </w:r>
      <w:r w:rsidR="00C94322" w:rsidRPr="00BA2292">
        <w:rPr>
          <w:rFonts w:ascii="Times New Roman" w:eastAsia="Times New Roman" w:hAnsi="Times New Roman" w:cs="Times New Roman"/>
          <w:sz w:val="28"/>
          <w:szCs w:val="28"/>
          <w:shd w:val="clear" w:color="auto" w:fill="FFFFFF"/>
          <w:lang w:eastAsia="ru-RU"/>
        </w:rPr>
        <w:t xml:space="preserve"> 7</w:t>
      </w:r>
      <w:r w:rsidR="00DA5C4C" w:rsidRPr="00BA2292">
        <w:rPr>
          <w:rFonts w:ascii="Times New Roman" w:eastAsia="Times New Roman" w:hAnsi="Times New Roman" w:cs="Times New Roman"/>
          <w:sz w:val="28"/>
          <w:szCs w:val="28"/>
          <w:shd w:val="clear" w:color="auto" w:fill="FFFFFF"/>
          <w:lang w:eastAsia="ru-RU"/>
        </w:rPr>
        <w:t xml:space="preserve"> Положения № 1661, который содержит перечень сведений, необходимых для представления заявителем в лицензирующий орган. Требования</w:t>
      </w:r>
      <w:r w:rsidR="00BA2292">
        <w:rPr>
          <w:rFonts w:ascii="Times New Roman" w:eastAsia="Times New Roman" w:hAnsi="Times New Roman" w:cs="Times New Roman"/>
          <w:sz w:val="28"/>
          <w:szCs w:val="28"/>
          <w:shd w:val="clear" w:color="auto" w:fill="FFFFFF"/>
          <w:lang w:eastAsia="ru-RU"/>
        </w:rPr>
        <w:t xml:space="preserve"> </w:t>
      </w:r>
      <w:r w:rsidR="00DA5C4C" w:rsidRPr="00BA2292">
        <w:rPr>
          <w:rFonts w:ascii="Times New Roman" w:eastAsia="Times New Roman" w:hAnsi="Times New Roman" w:cs="Times New Roman"/>
          <w:sz w:val="28"/>
          <w:szCs w:val="28"/>
          <w:shd w:val="clear" w:color="auto" w:fill="FFFFFF"/>
          <w:lang w:eastAsia="ru-RU"/>
        </w:rPr>
        <w:t xml:space="preserve">о представлении копий документов утратили силу. </w:t>
      </w:r>
      <w:r w:rsidR="000A494A">
        <w:rPr>
          <w:rFonts w:ascii="Times New Roman" w:eastAsia="Times New Roman" w:hAnsi="Times New Roman" w:cs="Times New Roman"/>
          <w:sz w:val="28"/>
          <w:szCs w:val="28"/>
          <w:shd w:val="clear" w:color="auto" w:fill="FFFFFF"/>
          <w:lang w:eastAsia="ru-RU"/>
        </w:rPr>
        <w:br/>
      </w:r>
      <w:r w:rsidR="00DA5C4C" w:rsidRPr="00BA2292">
        <w:rPr>
          <w:rFonts w:ascii="Times New Roman" w:eastAsia="Times New Roman" w:hAnsi="Times New Roman" w:cs="Times New Roman"/>
          <w:sz w:val="28"/>
          <w:szCs w:val="28"/>
          <w:shd w:val="clear" w:color="auto" w:fill="FFFFFF"/>
          <w:lang w:eastAsia="ru-RU"/>
        </w:rPr>
        <w:t>Также сокращен перечень указанных сведений.</w:t>
      </w:r>
    </w:p>
    <w:p w14:paraId="09CAB923" w14:textId="77777777" w:rsidR="00C94322" w:rsidRPr="00BA2292" w:rsidRDefault="00C94322" w:rsidP="00C94322">
      <w:pPr>
        <w:pStyle w:val="a8"/>
        <w:spacing w:before="0" w:beforeAutospacing="0" w:after="0" w:afterAutospacing="0" w:line="288" w:lineRule="atLeast"/>
        <w:ind w:firstLine="540"/>
        <w:jc w:val="both"/>
        <w:rPr>
          <w:sz w:val="28"/>
          <w:szCs w:val="28"/>
        </w:rPr>
      </w:pPr>
      <w:r w:rsidRPr="00BA2292">
        <w:rPr>
          <w:sz w:val="28"/>
          <w:szCs w:val="28"/>
          <w:shd w:val="clear" w:color="auto" w:fill="FFFFFF"/>
        </w:rPr>
        <w:t xml:space="preserve">Введена норма, регламентирующая порядок и срок уведомления </w:t>
      </w:r>
      <w:r w:rsidRPr="00BA2292">
        <w:rPr>
          <w:sz w:val="28"/>
          <w:szCs w:val="28"/>
          <w:shd w:val="clear" w:color="auto" w:fill="FFFFFF"/>
        </w:rPr>
        <w:br/>
        <w:t>о</w:t>
      </w:r>
      <w:r w:rsidRPr="00BA2292">
        <w:rPr>
          <w:sz w:val="28"/>
          <w:szCs w:val="28"/>
        </w:rPr>
        <w:t xml:space="preserve"> проведении выездной оценки соответствия лицензионным требованиям </w:t>
      </w:r>
      <w:r w:rsidR="00BA2292">
        <w:rPr>
          <w:sz w:val="28"/>
          <w:szCs w:val="28"/>
        </w:rPr>
        <w:br/>
      </w:r>
      <w:r w:rsidRPr="00BA2292">
        <w:rPr>
          <w:sz w:val="28"/>
          <w:szCs w:val="28"/>
        </w:rPr>
        <w:t>(за один рабочий день до начала проведения).</w:t>
      </w:r>
    </w:p>
    <w:p w14:paraId="412D1A01" w14:textId="77777777" w:rsidR="003218D5" w:rsidRPr="001B3417" w:rsidRDefault="001B3417" w:rsidP="001B3417">
      <w:pPr>
        <w:spacing w:after="0" w:line="240" w:lineRule="auto"/>
        <w:ind w:firstLine="567"/>
        <w:jc w:val="both"/>
        <w:rPr>
          <w:rFonts w:ascii="Times New Roman" w:eastAsia="Times New Roman" w:hAnsi="Times New Roman" w:cs="Times New Roman"/>
          <w:sz w:val="28"/>
          <w:szCs w:val="28"/>
          <w:lang w:eastAsia="ru-RU"/>
        </w:rPr>
      </w:pPr>
      <w:r w:rsidRPr="001B3417">
        <w:rPr>
          <w:rFonts w:ascii="Times New Roman" w:eastAsia="Times New Roman" w:hAnsi="Times New Roman" w:cs="Times New Roman"/>
          <w:sz w:val="28"/>
          <w:szCs w:val="28"/>
          <w:lang w:eastAsia="ru-RU"/>
        </w:rPr>
        <w:t>1</w:t>
      </w:r>
      <w:r w:rsidR="00D66EC5">
        <w:rPr>
          <w:rFonts w:ascii="Times New Roman" w:eastAsia="Times New Roman" w:hAnsi="Times New Roman" w:cs="Times New Roman"/>
          <w:sz w:val="28"/>
          <w:szCs w:val="28"/>
          <w:lang w:eastAsia="ru-RU"/>
        </w:rPr>
        <w:t>6</w:t>
      </w:r>
      <w:r w:rsidRPr="001B3417">
        <w:rPr>
          <w:rFonts w:ascii="Times New Roman" w:eastAsia="Times New Roman" w:hAnsi="Times New Roman" w:cs="Times New Roman"/>
          <w:sz w:val="28"/>
          <w:szCs w:val="28"/>
          <w:lang w:eastAsia="ru-RU"/>
        </w:rPr>
        <w:t xml:space="preserve">. </w:t>
      </w:r>
      <w:hyperlink r:id="rId20" w:history="1">
        <w:r w:rsidR="003218D5" w:rsidRPr="001B3417">
          <w:rPr>
            <w:rFonts w:ascii="Times New Roman" w:hAnsi="Times New Roman" w:cs="Times New Roman"/>
            <w:sz w:val="28"/>
            <w:szCs w:val="28"/>
          </w:rPr>
          <w:t xml:space="preserve">Приказом </w:t>
        </w:r>
        <w:r w:rsidR="00827E0D" w:rsidRPr="001B3417">
          <w:rPr>
            <w:rFonts w:ascii="Times New Roman" w:hAnsi="Times New Roman" w:cs="Times New Roman"/>
            <w:sz w:val="28"/>
            <w:szCs w:val="28"/>
          </w:rPr>
          <w:t>Ростехнадзора</w:t>
        </w:r>
        <w:r w:rsidR="003218D5" w:rsidRPr="001B3417">
          <w:rPr>
            <w:rFonts w:ascii="Times New Roman" w:hAnsi="Times New Roman" w:cs="Times New Roman"/>
            <w:sz w:val="28"/>
            <w:szCs w:val="28"/>
          </w:rPr>
          <w:t xml:space="preserve"> от 27 сентября 2024 г. № 295 «О внесении изменений в перечень индикаторов риска нарушения обязательных требований, используемых при осуществлении Федеральной службой </w:t>
        </w:r>
        <w:r w:rsidR="00B4400B" w:rsidRPr="001B3417">
          <w:rPr>
            <w:rFonts w:ascii="Times New Roman" w:hAnsi="Times New Roman" w:cs="Times New Roman"/>
            <w:sz w:val="28"/>
            <w:szCs w:val="28"/>
          </w:rPr>
          <w:t xml:space="preserve">               </w:t>
        </w:r>
        <w:r w:rsidR="003218D5" w:rsidRPr="001B3417">
          <w:rPr>
            <w:rFonts w:ascii="Times New Roman" w:hAnsi="Times New Roman" w:cs="Times New Roman"/>
            <w:sz w:val="28"/>
            <w:szCs w:val="28"/>
          </w:rPr>
          <w:t xml:space="preserve">по экологическому, технологическому и атомному надзору </w:t>
        </w:r>
        <w:r w:rsidR="00B4400B" w:rsidRPr="001B3417">
          <w:rPr>
            <w:rFonts w:ascii="Times New Roman" w:hAnsi="Times New Roman" w:cs="Times New Roman"/>
            <w:sz w:val="28"/>
            <w:szCs w:val="28"/>
          </w:rPr>
          <w:t xml:space="preserve">                                          </w:t>
        </w:r>
        <w:r w:rsidR="003218D5" w:rsidRPr="001B3417">
          <w:rPr>
            <w:rFonts w:ascii="Times New Roman" w:hAnsi="Times New Roman" w:cs="Times New Roman"/>
            <w:sz w:val="28"/>
            <w:szCs w:val="28"/>
          </w:rPr>
          <w:t xml:space="preserve">и её территориальными органами федерального государственного надзора </w:t>
        </w:r>
        <w:r w:rsidR="00B4400B" w:rsidRPr="001B3417">
          <w:rPr>
            <w:rFonts w:ascii="Times New Roman" w:hAnsi="Times New Roman" w:cs="Times New Roman"/>
            <w:sz w:val="28"/>
            <w:szCs w:val="28"/>
          </w:rPr>
          <w:t xml:space="preserve">         </w:t>
        </w:r>
        <w:r w:rsidR="003218D5" w:rsidRPr="001B3417">
          <w:rPr>
            <w:rFonts w:ascii="Times New Roman" w:hAnsi="Times New Roman" w:cs="Times New Roman"/>
            <w:sz w:val="28"/>
            <w:szCs w:val="28"/>
          </w:rPr>
          <w:t xml:space="preserve">в области промышленной безопасности, утверждённый приказом Федеральной службы по экологическому, технологическому и атомному надзору от 23 ноября 2021 г. № 397», </w:t>
        </w:r>
      </w:hyperlink>
      <w:r w:rsidR="00580D8C">
        <w:rPr>
          <w:rFonts w:ascii="Times New Roman" w:hAnsi="Times New Roman" w:cs="Times New Roman"/>
          <w:sz w:val="28"/>
          <w:szCs w:val="28"/>
        </w:rPr>
        <w:t xml:space="preserve">указанный перечень </w:t>
      </w:r>
      <w:r w:rsidR="003218D5" w:rsidRPr="001B3417">
        <w:rPr>
          <w:rFonts w:ascii="Times New Roman" w:hAnsi="Times New Roman" w:cs="Times New Roman"/>
          <w:sz w:val="28"/>
          <w:szCs w:val="28"/>
        </w:rPr>
        <w:t xml:space="preserve">дополнен пунктом </w:t>
      </w:r>
      <w:r w:rsidR="00B4400B" w:rsidRPr="001B3417">
        <w:rPr>
          <w:rFonts w:ascii="Times New Roman" w:hAnsi="Times New Roman" w:cs="Times New Roman"/>
          <w:sz w:val="28"/>
          <w:szCs w:val="28"/>
        </w:rPr>
        <w:t xml:space="preserve">                         </w:t>
      </w:r>
      <w:r w:rsidR="003218D5" w:rsidRPr="001B3417">
        <w:rPr>
          <w:rFonts w:ascii="Times New Roman" w:hAnsi="Times New Roman" w:cs="Times New Roman"/>
          <w:sz w:val="28"/>
          <w:szCs w:val="28"/>
        </w:rPr>
        <w:t>10 следующего содержания:</w:t>
      </w:r>
    </w:p>
    <w:p w14:paraId="7A4B6B3B" w14:textId="77777777" w:rsidR="001B3417" w:rsidRPr="001B3417" w:rsidRDefault="003218D5" w:rsidP="001B3417">
      <w:pPr>
        <w:spacing w:after="0" w:line="240" w:lineRule="auto"/>
        <w:ind w:firstLine="720"/>
        <w:jc w:val="both"/>
        <w:rPr>
          <w:rFonts w:ascii="Times New Roman" w:hAnsi="Times New Roman" w:cs="Times New Roman"/>
          <w:sz w:val="28"/>
          <w:szCs w:val="28"/>
        </w:rPr>
      </w:pPr>
      <w:r w:rsidRPr="001B3417">
        <w:rPr>
          <w:rFonts w:ascii="Times New Roman" w:hAnsi="Times New Roman" w:cs="Times New Roman"/>
          <w:sz w:val="28"/>
          <w:szCs w:val="28"/>
        </w:rPr>
        <w:t>«10. Осуществление юридическим лицом деятельности по разработке, производству, испытанию, хранению, утилизации пиротехнических изделий IV и V классов на основании лицензии</w:t>
      </w:r>
      <w:r w:rsidRPr="001B3417">
        <w:rPr>
          <w:rFonts w:ascii="Times New Roman" w:hAnsi="Times New Roman" w:cs="Times New Roman"/>
          <w:sz w:val="28"/>
          <w:szCs w:val="28"/>
          <w:vertAlign w:val="superscript"/>
        </w:rPr>
        <w:t xml:space="preserve"> </w:t>
      </w:r>
      <w:r w:rsidRPr="001B3417">
        <w:rPr>
          <w:rFonts w:ascii="Times New Roman" w:hAnsi="Times New Roman" w:cs="Times New Roman"/>
          <w:sz w:val="28"/>
          <w:szCs w:val="28"/>
        </w:rPr>
        <w:t xml:space="preserve">(далее — деятельность, связанная </w:t>
      </w:r>
      <w:r w:rsidRPr="001B3417">
        <w:rPr>
          <w:rFonts w:ascii="Times New Roman" w:hAnsi="Times New Roman" w:cs="Times New Roman"/>
          <w:sz w:val="28"/>
          <w:szCs w:val="28"/>
        </w:rPr>
        <w:br/>
        <w:t xml:space="preserve">с пиротехническими изделиями) при отсутствии у Ростехнадзора (территориального органа Ростехнадзора) сведений о наличии у этого юридического лица в течение более 30 календарных дней со дня получения такой лицензии (внесения изменений в реестр лицензий) лицензии </w:t>
      </w:r>
      <w:r w:rsidRPr="001B3417">
        <w:rPr>
          <w:rFonts w:ascii="Times New Roman" w:hAnsi="Times New Roman" w:cs="Times New Roman"/>
          <w:sz w:val="28"/>
          <w:szCs w:val="28"/>
        </w:rPr>
        <w:br/>
        <w:t xml:space="preserve">на эксплуатацию взрывопожароопасных и химически опасных производственных объектов 1, П, и III классов опасности, дающей право осуществления работ в рамках лицензируемого вида деятельности по адресу места осуществления лицензируемого вида деятельности, указанному </w:t>
      </w:r>
      <w:r w:rsidRPr="001B3417">
        <w:rPr>
          <w:rFonts w:ascii="Times New Roman" w:hAnsi="Times New Roman" w:cs="Times New Roman"/>
          <w:sz w:val="28"/>
          <w:szCs w:val="28"/>
        </w:rPr>
        <w:br/>
        <w:t>в реестре лицензий, для деятельности, связанной с пиротехническими изделиями (при условии не</w:t>
      </w:r>
      <w:r w:rsidR="000F0854" w:rsidRPr="001B3417">
        <w:rPr>
          <w:rFonts w:ascii="Times New Roman" w:hAnsi="Times New Roman" w:cs="Times New Roman"/>
          <w:sz w:val="28"/>
          <w:szCs w:val="28"/>
        </w:rPr>
        <w:t xml:space="preserve"> </w:t>
      </w:r>
      <w:r w:rsidRPr="001B3417">
        <w:rPr>
          <w:rFonts w:ascii="Times New Roman" w:hAnsi="Times New Roman" w:cs="Times New Roman"/>
          <w:sz w:val="28"/>
          <w:szCs w:val="28"/>
        </w:rPr>
        <w:t>поступления в течение указанного срока заявления о предоставлении лицензии на эксплуатацию взры</w:t>
      </w:r>
      <w:r w:rsidR="005A747F" w:rsidRPr="001B3417">
        <w:rPr>
          <w:rFonts w:ascii="Times New Roman" w:hAnsi="Times New Roman" w:cs="Times New Roman"/>
          <w:sz w:val="28"/>
          <w:szCs w:val="28"/>
        </w:rPr>
        <w:t xml:space="preserve">вопожароопасных </w:t>
      </w:r>
      <w:r w:rsidR="00BA2292">
        <w:rPr>
          <w:rFonts w:ascii="Times New Roman" w:hAnsi="Times New Roman" w:cs="Times New Roman"/>
          <w:sz w:val="28"/>
          <w:szCs w:val="28"/>
        </w:rPr>
        <w:br/>
      </w:r>
      <w:r w:rsidRPr="001B3417">
        <w:rPr>
          <w:rFonts w:ascii="Times New Roman" w:hAnsi="Times New Roman" w:cs="Times New Roman"/>
          <w:sz w:val="28"/>
          <w:szCs w:val="28"/>
        </w:rPr>
        <w:t xml:space="preserve">и химически опасных производственных объектов I, </w:t>
      </w:r>
      <w:r w:rsidR="00580D8C" w:rsidRPr="00BA2292">
        <w:rPr>
          <w:rFonts w:ascii="Times New Roman" w:hAnsi="Times New Roman" w:cs="Times New Roman"/>
          <w:sz w:val="28"/>
          <w:szCs w:val="28"/>
          <w:lang w:val="en-US"/>
        </w:rPr>
        <w:t>II</w:t>
      </w:r>
      <w:r w:rsidR="00580D8C" w:rsidRPr="00BA2292">
        <w:rPr>
          <w:rFonts w:ascii="Times New Roman" w:hAnsi="Times New Roman" w:cs="Times New Roman"/>
          <w:sz w:val="28"/>
          <w:szCs w:val="28"/>
        </w:rPr>
        <w:t xml:space="preserve"> </w:t>
      </w:r>
      <w:r w:rsidRPr="001B3417">
        <w:rPr>
          <w:rFonts w:ascii="Times New Roman" w:hAnsi="Times New Roman" w:cs="Times New Roman"/>
          <w:sz w:val="28"/>
          <w:szCs w:val="28"/>
        </w:rPr>
        <w:t>и III классов опасности или внесении изменений в реестр лицензий в связи с дополнением сведениями о месте осуществления такого вида деят</w:t>
      </w:r>
      <w:r w:rsidR="005A747F" w:rsidRPr="001B3417">
        <w:rPr>
          <w:rFonts w:ascii="Times New Roman" w:hAnsi="Times New Roman" w:cs="Times New Roman"/>
          <w:sz w:val="28"/>
          <w:szCs w:val="28"/>
        </w:rPr>
        <w:t xml:space="preserve">ельности по адресу, указанному </w:t>
      </w:r>
      <w:r w:rsidR="00BA2292">
        <w:rPr>
          <w:rFonts w:ascii="Times New Roman" w:hAnsi="Times New Roman" w:cs="Times New Roman"/>
          <w:sz w:val="28"/>
          <w:szCs w:val="28"/>
        </w:rPr>
        <w:br/>
      </w:r>
      <w:r w:rsidRPr="001B3417">
        <w:rPr>
          <w:rFonts w:ascii="Times New Roman" w:hAnsi="Times New Roman" w:cs="Times New Roman"/>
          <w:sz w:val="28"/>
          <w:szCs w:val="28"/>
        </w:rPr>
        <w:lastRenderedPageBreak/>
        <w:t>в реестре лицензий для деятельности, связанной с пиротехническими изделиями)».</w:t>
      </w:r>
    </w:p>
    <w:p w14:paraId="3A5DB297" w14:textId="77777777" w:rsidR="00827E0D" w:rsidRPr="001B3417" w:rsidRDefault="001B3417" w:rsidP="001B3417">
      <w:pPr>
        <w:spacing w:after="0" w:line="240" w:lineRule="auto"/>
        <w:ind w:firstLine="720"/>
        <w:jc w:val="both"/>
        <w:rPr>
          <w:rFonts w:ascii="Times New Roman" w:hAnsi="Times New Roman" w:cs="Times New Roman"/>
          <w:sz w:val="28"/>
          <w:szCs w:val="28"/>
        </w:rPr>
      </w:pPr>
      <w:r w:rsidRPr="001B3417">
        <w:rPr>
          <w:rFonts w:ascii="Times New Roman" w:hAnsi="Times New Roman" w:cs="Times New Roman"/>
          <w:sz w:val="28"/>
          <w:szCs w:val="28"/>
        </w:rPr>
        <w:t>1</w:t>
      </w:r>
      <w:r w:rsidR="00D66EC5">
        <w:rPr>
          <w:rFonts w:ascii="Times New Roman" w:hAnsi="Times New Roman" w:cs="Times New Roman"/>
          <w:sz w:val="28"/>
          <w:szCs w:val="28"/>
        </w:rPr>
        <w:t>7</w:t>
      </w:r>
      <w:r w:rsidRPr="001B3417">
        <w:rPr>
          <w:rFonts w:ascii="Times New Roman" w:hAnsi="Times New Roman" w:cs="Times New Roman"/>
          <w:sz w:val="28"/>
          <w:szCs w:val="28"/>
        </w:rPr>
        <w:t xml:space="preserve">. </w:t>
      </w:r>
      <w:r w:rsidR="00827E0D" w:rsidRPr="001B3417">
        <w:rPr>
          <w:rStyle w:val="a3"/>
          <w:rFonts w:ascii="Times New Roman" w:hAnsi="Times New Roman" w:cs="Times New Roman"/>
          <w:color w:val="auto"/>
          <w:sz w:val="28"/>
          <w:szCs w:val="28"/>
          <w:u w:val="none"/>
        </w:rPr>
        <w:t>П</w:t>
      </w:r>
      <w:r w:rsidR="00827E0D" w:rsidRPr="001B3417">
        <w:rPr>
          <w:rFonts w:ascii="Times New Roman" w:hAnsi="Times New Roman" w:cs="Times New Roman"/>
          <w:sz w:val="28"/>
          <w:szCs w:val="28"/>
        </w:rPr>
        <w:t xml:space="preserve">риказом Ростехнадзора от 18 ноября 2024 г. № 349 </w:t>
      </w:r>
      <w:r w:rsidR="005A747F" w:rsidRPr="001B3417">
        <w:rPr>
          <w:rFonts w:ascii="Times New Roman" w:hAnsi="Times New Roman" w:cs="Times New Roman"/>
          <w:sz w:val="28"/>
          <w:szCs w:val="28"/>
        </w:rPr>
        <w:t>«</w:t>
      </w:r>
      <w:r w:rsidR="00827E0D" w:rsidRPr="001B3417">
        <w:rPr>
          <w:rFonts w:ascii="Times New Roman" w:hAnsi="Times New Roman" w:cs="Times New Roman"/>
          <w:sz w:val="28"/>
          <w:szCs w:val="28"/>
        </w:rPr>
        <w:t xml:space="preserve">О внесении изменения в перечень индикаторов риска нарушения обязательных требований, используемых при осуществлении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утверждённый приказом Ростехнадзора от 20 июля 2023 г. </w:t>
      </w:r>
      <w:r w:rsidR="005A747F" w:rsidRPr="001B3417">
        <w:rPr>
          <w:rFonts w:ascii="Times New Roman" w:hAnsi="Times New Roman" w:cs="Times New Roman"/>
          <w:sz w:val="28"/>
          <w:szCs w:val="28"/>
        </w:rPr>
        <w:br/>
      </w:r>
      <w:r w:rsidR="00827E0D" w:rsidRPr="001B3417">
        <w:rPr>
          <w:rFonts w:ascii="Times New Roman" w:hAnsi="Times New Roman" w:cs="Times New Roman"/>
          <w:sz w:val="28"/>
          <w:szCs w:val="28"/>
        </w:rPr>
        <w:t>№ 268», перечень дополнен пунктом 4 следующего содержания:</w:t>
      </w:r>
    </w:p>
    <w:p w14:paraId="379923F2" w14:textId="77777777" w:rsidR="00827E0D" w:rsidRPr="001B3417" w:rsidRDefault="00827E0D" w:rsidP="001B3417">
      <w:pPr>
        <w:shd w:val="clear" w:color="auto" w:fill="FFFFFF"/>
        <w:tabs>
          <w:tab w:val="left" w:pos="709"/>
        </w:tabs>
        <w:spacing w:after="0" w:line="240" w:lineRule="auto"/>
        <w:jc w:val="both"/>
        <w:rPr>
          <w:rFonts w:ascii="Times New Roman" w:hAnsi="Times New Roman" w:cs="Times New Roman"/>
          <w:sz w:val="28"/>
          <w:szCs w:val="28"/>
        </w:rPr>
      </w:pPr>
      <w:r w:rsidRPr="001B3417">
        <w:rPr>
          <w:rFonts w:ascii="Times New Roman" w:hAnsi="Times New Roman" w:cs="Times New Roman"/>
          <w:sz w:val="28"/>
          <w:szCs w:val="28"/>
        </w:rPr>
        <w:tab/>
        <w:t xml:space="preserve">«4. Выявление должностным липом Ростехнадзора факта смены эксплуатирующей гидротехническое сооружение организации </w:t>
      </w:r>
      <w:r w:rsidRPr="001B3417">
        <w:rPr>
          <w:rFonts w:ascii="Times New Roman" w:hAnsi="Times New Roman" w:cs="Times New Roman"/>
          <w:sz w:val="28"/>
          <w:szCs w:val="28"/>
        </w:rPr>
        <w:br/>
        <w:t xml:space="preserve">и </w:t>
      </w:r>
      <w:r w:rsidR="00580D8C" w:rsidRPr="00BA2292">
        <w:rPr>
          <w:rFonts w:ascii="Times New Roman" w:hAnsi="Times New Roman" w:cs="Times New Roman"/>
          <w:sz w:val="28"/>
          <w:szCs w:val="28"/>
        </w:rPr>
        <w:t xml:space="preserve">непоступление </w:t>
      </w:r>
      <w:r w:rsidRPr="001B3417">
        <w:rPr>
          <w:rFonts w:ascii="Times New Roman" w:hAnsi="Times New Roman" w:cs="Times New Roman"/>
          <w:sz w:val="28"/>
          <w:szCs w:val="28"/>
        </w:rPr>
        <w:t xml:space="preserve">от новой эксплуатирующей гидротехническое сооружение организации в Ростехнадзор либо его территориальный орган заявления </w:t>
      </w:r>
      <w:r w:rsidR="00BA2292">
        <w:rPr>
          <w:rFonts w:ascii="Times New Roman" w:hAnsi="Times New Roman" w:cs="Times New Roman"/>
          <w:sz w:val="28"/>
          <w:szCs w:val="28"/>
        </w:rPr>
        <w:br/>
      </w:r>
      <w:r w:rsidRPr="001B3417">
        <w:rPr>
          <w:rFonts w:ascii="Times New Roman" w:hAnsi="Times New Roman" w:cs="Times New Roman"/>
          <w:sz w:val="28"/>
          <w:szCs w:val="28"/>
        </w:rPr>
        <w:t xml:space="preserve">о проведении </w:t>
      </w:r>
      <w:proofErr w:type="spellStart"/>
      <w:r w:rsidRPr="001B3417">
        <w:rPr>
          <w:rFonts w:ascii="Times New Roman" w:hAnsi="Times New Roman" w:cs="Times New Roman"/>
          <w:sz w:val="28"/>
          <w:szCs w:val="28"/>
        </w:rPr>
        <w:t>преддекларационного</w:t>
      </w:r>
      <w:proofErr w:type="spellEnd"/>
      <w:r w:rsidRPr="001B3417">
        <w:rPr>
          <w:rFonts w:ascii="Times New Roman" w:hAnsi="Times New Roman" w:cs="Times New Roman"/>
          <w:sz w:val="28"/>
          <w:szCs w:val="28"/>
        </w:rPr>
        <w:t xml:space="preserve"> обследования гидротехнического сооружения в течение трёх месяцев с даты смены эксплуатирующей гидротехническое сооружение организации.».</w:t>
      </w:r>
    </w:p>
    <w:p w14:paraId="0904D3A2" w14:textId="77777777" w:rsidR="001B3417" w:rsidRPr="001B3417" w:rsidRDefault="00827E0D" w:rsidP="001B3417">
      <w:pPr>
        <w:pStyle w:val="1"/>
        <w:shd w:val="clear" w:color="auto" w:fill="FFFFFF"/>
        <w:tabs>
          <w:tab w:val="left" w:pos="709"/>
        </w:tabs>
        <w:spacing w:before="0" w:beforeAutospacing="0" w:after="0" w:afterAutospacing="0"/>
        <w:jc w:val="both"/>
        <w:rPr>
          <w:rStyle w:val="document-info-data"/>
          <w:b w:val="0"/>
          <w:sz w:val="28"/>
          <w:szCs w:val="28"/>
          <w:shd w:val="clear" w:color="auto" w:fill="FFFFFF"/>
        </w:rPr>
      </w:pPr>
      <w:r w:rsidRPr="001B3417">
        <w:rPr>
          <w:b w:val="0"/>
          <w:sz w:val="28"/>
          <w:szCs w:val="28"/>
        </w:rPr>
        <w:t xml:space="preserve"> </w:t>
      </w:r>
      <w:r w:rsidRPr="001B3417">
        <w:rPr>
          <w:b w:val="0"/>
          <w:sz w:val="28"/>
          <w:szCs w:val="28"/>
        </w:rPr>
        <w:tab/>
        <w:t xml:space="preserve">  </w:t>
      </w:r>
      <w:r w:rsidR="00205257">
        <w:rPr>
          <w:b w:val="0"/>
          <w:sz w:val="28"/>
          <w:szCs w:val="28"/>
        </w:rPr>
        <w:t xml:space="preserve">Вступил в силу </w:t>
      </w:r>
      <w:r w:rsidRPr="001B3417">
        <w:rPr>
          <w:b w:val="0"/>
          <w:sz w:val="28"/>
          <w:szCs w:val="28"/>
        </w:rPr>
        <w:t xml:space="preserve">с </w:t>
      </w:r>
      <w:r w:rsidRPr="001B3417">
        <w:rPr>
          <w:rStyle w:val="document-info-data"/>
          <w:b w:val="0"/>
          <w:sz w:val="28"/>
          <w:szCs w:val="28"/>
          <w:shd w:val="clear" w:color="auto" w:fill="FFFFFF"/>
        </w:rPr>
        <w:t xml:space="preserve">8 января 2025 г.  </w:t>
      </w:r>
    </w:p>
    <w:p w14:paraId="1937A3BA" w14:textId="087BB50E" w:rsidR="00827E0D" w:rsidRPr="001B3417" w:rsidRDefault="001B3417" w:rsidP="001B3417">
      <w:pPr>
        <w:pStyle w:val="1"/>
        <w:shd w:val="clear" w:color="auto" w:fill="FFFFFF"/>
        <w:tabs>
          <w:tab w:val="left" w:pos="709"/>
        </w:tabs>
        <w:spacing w:before="0" w:beforeAutospacing="0" w:after="0" w:afterAutospacing="0"/>
        <w:ind w:firstLine="567"/>
        <w:jc w:val="both"/>
        <w:rPr>
          <w:b w:val="0"/>
          <w:sz w:val="28"/>
          <w:szCs w:val="28"/>
          <w:shd w:val="clear" w:color="auto" w:fill="FFFFFF"/>
        </w:rPr>
      </w:pPr>
      <w:r w:rsidRPr="001B3417">
        <w:rPr>
          <w:rStyle w:val="document-info-data"/>
          <w:b w:val="0"/>
          <w:sz w:val="28"/>
          <w:szCs w:val="28"/>
          <w:shd w:val="clear" w:color="auto" w:fill="FFFFFF"/>
        </w:rPr>
        <w:t>1</w:t>
      </w:r>
      <w:r w:rsidR="00D66EC5">
        <w:rPr>
          <w:rStyle w:val="document-info-data"/>
          <w:b w:val="0"/>
          <w:sz w:val="28"/>
          <w:szCs w:val="28"/>
          <w:shd w:val="clear" w:color="auto" w:fill="FFFFFF"/>
        </w:rPr>
        <w:t>8</w:t>
      </w:r>
      <w:r w:rsidRPr="001B3417">
        <w:rPr>
          <w:rStyle w:val="document-info-data"/>
          <w:b w:val="0"/>
          <w:sz w:val="28"/>
          <w:szCs w:val="28"/>
          <w:shd w:val="clear" w:color="auto" w:fill="FFFFFF"/>
        </w:rPr>
        <w:t xml:space="preserve">. </w:t>
      </w:r>
      <w:r w:rsidR="00827E0D" w:rsidRPr="001B3417">
        <w:rPr>
          <w:b w:val="0"/>
          <w:sz w:val="28"/>
          <w:szCs w:val="28"/>
        </w:rPr>
        <w:t xml:space="preserve">Приказом Ростехнадзора от 15 октября 2024 г. № 321 </w:t>
      </w:r>
      <w:r w:rsidR="0006377C" w:rsidRPr="00BA2292">
        <w:rPr>
          <w:b w:val="0"/>
          <w:sz w:val="28"/>
          <w:szCs w:val="28"/>
        </w:rPr>
        <w:t>внесены изменения</w:t>
      </w:r>
      <w:r w:rsidR="0006377C">
        <w:rPr>
          <w:i/>
          <w:sz w:val="28"/>
          <w:szCs w:val="28"/>
        </w:rPr>
        <w:t xml:space="preserve"> </w:t>
      </w:r>
      <w:r w:rsidR="00827E0D" w:rsidRPr="001B3417">
        <w:rPr>
          <w:b w:val="0"/>
          <w:sz w:val="28"/>
          <w:szCs w:val="28"/>
        </w:rPr>
        <w:t xml:space="preserve">в </w:t>
      </w:r>
      <w:r w:rsidR="0006377C">
        <w:rPr>
          <w:b w:val="0"/>
          <w:sz w:val="28"/>
          <w:szCs w:val="28"/>
        </w:rPr>
        <w:t>п</w:t>
      </w:r>
      <w:r w:rsidR="00827E0D" w:rsidRPr="001B3417">
        <w:rPr>
          <w:b w:val="0"/>
          <w:sz w:val="28"/>
          <w:szCs w:val="28"/>
        </w:rPr>
        <w:t xml:space="preserve">еречень индикаторов риска нарушения обязательных требований, используемых при осуществлении Федеральной службой </w:t>
      </w:r>
      <w:r w:rsidR="00BA2292">
        <w:rPr>
          <w:b w:val="0"/>
          <w:sz w:val="28"/>
          <w:szCs w:val="28"/>
        </w:rPr>
        <w:br/>
      </w:r>
      <w:r w:rsidR="00827E0D" w:rsidRPr="001B3417">
        <w:rPr>
          <w:b w:val="0"/>
          <w:sz w:val="28"/>
          <w:szCs w:val="28"/>
        </w:rPr>
        <w:t xml:space="preserve">по экологическому, технологическому и атомному надзору </w:t>
      </w:r>
      <w:r w:rsidR="000A494A">
        <w:rPr>
          <w:b w:val="0"/>
          <w:sz w:val="28"/>
          <w:szCs w:val="28"/>
        </w:rPr>
        <w:br/>
      </w:r>
      <w:r w:rsidR="00827E0D" w:rsidRPr="001B3417">
        <w:rPr>
          <w:b w:val="0"/>
          <w:sz w:val="28"/>
          <w:szCs w:val="28"/>
        </w:rPr>
        <w:t xml:space="preserve">и её территориальными органами федерального государственного контроля (надзора) в области безопасного использования и содержания лифтов, подъёмных платформ для инвалидов, пассажирских конвейеров (движущихся пешеходных дорожек) и эскалаторов, за исключением эскалаторов </w:t>
      </w:r>
      <w:r w:rsidR="00BA2292">
        <w:rPr>
          <w:b w:val="0"/>
          <w:sz w:val="28"/>
          <w:szCs w:val="28"/>
        </w:rPr>
        <w:br/>
      </w:r>
      <w:r w:rsidR="00827E0D" w:rsidRPr="001B3417">
        <w:rPr>
          <w:b w:val="0"/>
          <w:sz w:val="28"/>
          <w:szCs w:val="28"/>
        </w:rPr>
        <w:t>в метрополитенах, утверждённый приказом Ростехнадзора</w:t>
      </w:r>
      <w:r w:rsidR="0006377C">
        <w:rPr>
          <w:b w:val="0"/>
          <w:sz w:val="28"/>
          <w:szCs w:val="28"/>
        </w:rPr>
        <w:t xml:space="preserve"> </w:t>
      </w:r>
      <w:r w:rsidR="00827E0D" w:rsidRPr="001B3417">
        <w:rPr>
          <w:b w:val="0"/>
          <w:sz w:val="28"/>
          <w:szCs w:val="28"/>
        </w:rPr>
        <w:t xml:space="preserve">от 17 февраля </w:t>
      </w:r>
      <w:r w:rsidR="00BE2F9F">
        <w:rPr>
          <w:b w:val="0"/>
          <w:sz w:val="28"/>
          <w:szCs w:val="28"/>
        </w:rPr>
        <w:br/>
      </w:r>
      <w:r w:rsidR="00827E0D" w:rsidRPr="001B3417">
        <w:rPr>
          <w:b w:val="0"/>
          <w:sz w:val="28"/>
          <w:szCs w:val="28"/>
        </w:rPr>
        <w:t>2023 г. № 72, перечень дополнен пункт</w:t>
      </w:r>
      <w:r w:rsidR="00B4400B" w:rsidRPr="001B3417">
        <w:rPr>
          <w:b w:val="0"/>
          <w:sz w:val="28"/>
          <w:szCs w:val="28"/>
        </w:rPr>
        <w:t>а</w:t>
      </w:r>
      <w:r w:rsidR="00827E0D" w:rsidRPr="001B3417">
        <w:rPr>
          <w:b w:val="0"/>
          <w:sz w:val="28"/>
          <w:szCs w:val="28"/>
        </w:rPr>
        <w:t>м</w:t>
      </w:r>
      <w:r w:rsidR="00B4400B" w:rsidRPr="001B3417">
        <w:rPr>
          <w:b w:val="0"/>
          <w:sz w:val="28"/>
          <w:szCs w:val="28"/>
        </w:rPr>
        <w:t>и</w:t>
      </w:r>
      <w:r w:rsidR="00827E0D" w:rsidRPr="001B3417">
        <w:rPr>
          <w:b w:val="0"/>
          <w:sz w:val="28"/>
          <w:szCs w:val="28"/>
        </w:rPr>
        <w:t xml:space="preserve"> 4 и 5 следующего содержания:</w:t>
      </w:r>
    </w:p>
    <w:p w14:paraId="0690E10E" w14:textId="77777777" w:rsidR="00827E0D" w:rsidRPr="001B3417" w:rsidRDefault="00827E0D" w:rsidP="001B3417">
      <w:pPr>
        <w:pStyle w:val="a8"/>
        <w:shd w:val="clear" w:color="auto" w:fill="FFFFFF"/>
        <w:tabs>
          <w:tab w:val="left" w:pos="709"/>
        </w:tabs>
        <w:spacing w:before="0" w:beforeAutospacing="0" w:after="0" w:afterAutospacing="0"/>
        <w:jc w:val="both"/>
        <w:rPr>
          <w:sz w:val="28"/>
          <w:szCs w:val="28"/>
        </w:rPr>
      </w:pPr>
      <w:r w:rsidRPr="001B3417">
        <w:rPr>
          <w:sz w:val="28"/>
          <w:szCs w:val="28"/>
        </w:rPr>
        <w:t>– «4. Поступление в Федеральную службу по экологическому, технологическому и атомному надзору и (или) её территориальные органы трёх и более обращений граждан, содержащих сведения об увеличенной нагрузке на лифт в связи с выводом из эксплуатации иных лифтов, размещённых в одном подъезде многоквартирного дома, в течение 6 месяцев подряд со дня поступления первого из таких обращений»;</w:t>
      </w:r>
    </w:p>
    <w:p w14:paraId="7F167853" w14:textId="6403FFDD" w:rsidR="00827E0D" w:rsidRPr="001B3417" w:rsidRDefault="00827E0D" w:rsidP="001B3417">
      <w:pPr>
        <w:pStyle w:val="a8"/>
        <w:shd w:val="clear" w:color="auto" w:fill="FFFFFF"/>
        <w:spacing w:before="0" w:beforeAutospacing="0" w:after="0" w:afterAutospacing="0"/>
        <w:jc w:val="both"/>
        <w:rPr>
          <w:sz w:val="28"/>
          <w:szCs w:val="28"/>
        </w:rPr>
      </w:pPr>
      <w:r w:rsidRPr="001B3417">
        <w:rPr>
          <w:sz w:val="28"/>
          <w:szCs w:val="28"/>
        </w:rPr>
        <w:t xml:space="preserve">– «5. Поступление в Федеральную службу по экологическому, технологическому и атомному надзору и (или) её территориальные органы двух и более обращений граждан, организаций, органов государственной власти, органов местного самоуправления, содержащих сведения </w:t>
      </w:r>
      <w:r w:rsidRPr="001B3417">
        <w:rPr>
          <w:sz w:val="28"/>
          <w:szCs w:val="28"/>
        </w:rPr>
        <w:br/>
        <w:t xml:space="preserve">об эксплуатации лифта при указании одного из следующих фактов: подтеки масла в кабине, нарушение ритма и (или) равномерности движения кабины </w:t>
      </w:r>
      <w:r w:rsidRPr="001B3417">
        <w:rPr>
          <w:sz w:val="28"/>
          <w:szCs w:val="28"/>
        </w:rPr>
        <w:br/>
        <w:t xml:space="preserve">(в том числе рывки, резкое ускорение), непреднамеренные удары </w:t>
      </w:r>
      <w:r w:rsidR="000A494A">
        <w:rPr>
          <w:sz w:val="28"/>
          <w:szCs w:val="28"/>
        </w:rPr>
        <w:br/>
      </w:r>
      <w:r w:rsidRPr="001B3417">
        <w:rPr>
          <w:sz w:val="28"/>
          <w:szCs w:val="28"/>
        </w:rPr>
        <w:t xml:space="preserve">при движении кабины, горизонтальное покачивание кабины, в течение месяца </w:t>
      </w:r>
      <w:r w:rsidR="000A494A">
        <w:rPr>
          <w:sz w:val="28"/>
          <w:szCs w:val="28"/>
        </w:rPr>
        <w:br/>
      </w:r>
      <w:r w:rsidRPr="001B3417">
        <w:rPr>
          <w:sz w:val="28"/>
          <w:szCs w:val="28"/>
        </w:rPr>
        <w:t>со дня поступления первого из таких обращений».</w:t>
      </w:r>
    </w:p>
    <w:p w14:paraId="1C1308BB" w14:textId="77777777" w:rsidR="00827E0D" w:rsidRPr="001B3417" w:rsidRDefault="00BA2292" w:rsidP="001B3417">
      <w:pPr>
        <w:pStyle w:val="1"/>
        <w:shd w:val="clear" w:color="auto" w:fill="FFFFFF"/>
        <w:tabs>
          <w:tab w:val="left" w:pos="709"/>
        </w:tabs>
        <w:spacing w:before="0" w:beforeAutospacing="0" w:after="0" w:afterAutospacing="0"/>
        <w:jc w:val="both"/>
        <w:rPr>
          <w:b w:val="0"/>
          <w:sz w:val="28"/>
          <w:szCs w:val="28"/>
        </w:rPr>
      </w:pPr>
      <w:r>
        <w:rPr>
          <w:b w:val="0"/>
          <w:sz w:val="28"/>
          <w:szCs w:val="28"/>
        </w:rPr>
        <w:t xml:space="preserve"> </w:t>
      </w:r>
      <w:r>
        <w:rPr>
          <w:b w:val="0"/>
          <w:sz w:val="28"/>
          <w:szCs w:val="28"/>
        </w:rPr>
        <w:tab/>
      </w:r>
      <w:r w:rsidR="00205257">
        <w:rPr>
          <w:b w:val="0"/>
          <w:sz w:val="28"/>
          <w:szCs w:val="28"/>
        </w:rPr>
        <w:t xml:space="preserve">Вступил в силу </w:t>
      </w:r>
      <w:r w:rsidR="00827E0D" w:rsidRPr="001B3417">
        <w:rPr>
          <w:b w:val="0"/>
          <w:sz w:val="28"/>
          <w:szCs w:val="28"/>
        </w:rPr>
        <w:t xml:space="preserve">с </w:t>
      </w:r>
      <w:r w:rsidR="00827E0D" w:rsidRPr="001B3417">
        <w:rPr>
          <w:rStyle w:val="document-info-data"/>
          <w:b w:val="0"/>
          <w:sz w:val="28"/>
          <w:szCs w:val="28"/>
          <w:shd w:val="clear" w:color="auto" w:fill="FFFFFF"/>
        </w:rPr>
        <w:t>3 февраля 2025 г</w:t>
      </w:r>
      <w:r w:rsidR="0006377C">
        <w:rPr>
          <w:rStyle w:val="document-info-data"/>
          <w:b w:val="0"/>
          <w:sz w:val="28"/>
          <w:szCs w:val="28"/>
          <w:shd w:val="clear" w:color="auto" w:fill="FFFFFF"/>
        </w:rPr>
        <w:t>.</w:t>
      </w:r>
      <w:r w:rsidR="00827E0D" w:rsidRPr="001B3417">
        <w:rPr>
          <w:rStyle w:val="document-info-data"/>
          <w:sz w:val="28"/>
          <w:szCs w:val="28"/>
          <w:shd w:val="clear" w:color="auto" w:fill="FFFFFF"/>
        </w:rPr>
        <w:t xml:space="preserve">  </w:t>
      </w:r>
    </w:p>
    <w:p w14:paraId="2142BC16" w14:textId="77777777" w:rsidR="001B3417" w:rsidRPr="00BA2292" w:rsidRDefault="001B3417" w:rsidP="001B3417">
      <w:pPr>
        <w:tabs>
          <w:tab w:val="left" w:pos="709"/>
        </w:tabs>
        <w:spacing w:after="0" w:line="240" w:lineRule="auto"/>
        <w:ind w:firstLine="567"/>
        <w:jc w:val="both"/>
        <w:rPr>
          <w:rFonts w:ascii="Times New Roman" w:hAnsi="Times New Roman" w:cs="Times New Roman"/>
          <w:sz w:val="28"/>
          <w:szCs w:val="28"/>
        </w:rPr>
      </w:pPr>
      <w:r w:rsidRPr="001B3417">
        <w:rPr>
          <w:rFonts w:ascii="Times New Roman" w:hAnsi="Times New Roman" w:cs="Times New Roman"/>
          <w:sz w:val="28"/>
          <w:szCs w:val="28"/>
        </w:rPr>
        <w:t>1</w:t>
      </w:r>
      <w:r w:rsidR="00D66EC5">
        <w:rPr>
          <w:rFonts w:ascii="Times New Roman" w:hAnsi="Times New Roman" w:cs="Times New Roman"/>
          <w:sz w:val="28"/>
          <w:szCs w:val="28"/>
        </w:rPr>
        <w:t>9</w:t>
      </w:r>
      <w:r w:rsidRPr="001B3417">
        <w:rPr>
          <w:rFonts w:ascii="Times New Roman" w:hAnsi="Times New Roman" w:cs="Times New Roman"/>
          <w:sz w:val="28"/>
          <w:szCs w:val="28"/>
        </w:rPr>
        <w:t xml:space="preserve">. </w:t>
      </w:r>
      <w:hyperlink r:id="rId21" w:history="1">
        <w:r w:rsidRPr="001B3417">
          <w:rPr>
            <w:rStyle w:val="a3"/>
            <w:rFonts w:ascii="Times New Roman" w:hAnsi="Times New Roman" w:cs="Times New Roman"/>
            <w:color w:val="auto"/>
            <w:sz w:val="28"/>
            <w:szCs w:val="28"/>
            <w:u w:val="none"/>
          </w:rPr>
          <w:t xml:space="preserve">Постановлением Правительства Российской Федерации </w:t>
        </w:r>
        <w:r w:rsidR="009E2379">
          <w:rPr>
            <w:rStyle w:val="a3"/>
            <w:rFonts w:ascii="Times New Roman" w:hAnsi="Times New Roman" w:cs="Times New Roman"/>
            <w:color w:val="auto"/>
            <w:sz w:val="28"/>
            <w:szCs w:val="28"/>
            <w:u w:val="none"/>
          </w:rPr>
          <w:br/>
        </w:r>
        <w:r w:rsidRPr="001B3417">
          <w:rPr>
            <w:rStyle w:val="a3"/>
            <w:rFonts w:ascii="Times New Roman" w:hAnsi="Times New Roman" w:cs="Times New Roman"/>
            <w:color w:val="auto"/>
            <w:sz w:val="28"/>
            <w:szCs w:val="28"/>
            <w:u w:val="none"/>
          </w:rPr>
          <w:t>от 28 декабря 2024 г. № 1955</w:t>
        </w:r>
      </w:hyperlink>
      <w:r w:rsidRPr="001B3417">
        <w:rPr>
          <w:rFonts w:ascii="Times New Roman" w:hAnsi="Times New Roman" w:cs="Times New Roman"/>
          <w:sz w:val="28"/>
          <w:szCs w:val="28"/>
        </w:rPr>
        <w:t xml:space="preserve"> внесены </w:t>
      </w:r>
      <w:hyperlink r:id="rId22" w:history="1">
        <w:r w:rsidRPr="001B3417">
          <w:rPr>
            <w:rStyle w:val="a3"/>
            <w:rFonts w:ascii="Times New Roman" w:hAnsi="Times New Roman" w:cs="Times New Roman"/>
            <w:color w:val="auto"/>
            <w:sz w:val="28"/>
            <w:szCs w:val="28"/>
            <w:u w:val="none"/>
          </w:rPr>
          <w:t>изменения</w:t>
        </w:r>
      </w:hyperlink>
      <w:r w:rsidRPr="001B3417">
        <w:rPr>
          <w:rFonts w:ascii="Times New Roman" w:hAnsi="Times New Roman" w:cs="Times New Roman"/>
          <w:sz w:val="28"/>
          <w:szCs w:val="28"/>
        </w:rPr>
        <w:t xml:space="preserve"> в </w:t>
      </w:r>
      <w:hyperlink r:id="rId23" w:history="1">
        <w:r w:rsidRPr="00BA2292">
          <w:rPr>
            <w:rStyle w:val="a3"/>
            <w:rFonts w:ascii="Times New Roman" w:hAnsi="Times New Roman" w:cs="Times New Roman"/>
            <w:color w:val="auto"/>
            <w:sz w:val="28"/>
            <w:szCs w:val="28"/>
            <w:u w:val="none"/>
          </w:rPr>
          <w:t>постановлени</w:t>
        </w:r>
        <w:r w:rsidR="00CD4D8B" w:rsidRPr="00BA2292">
          <w:rPr>
            <w:rStyle w:val="a3"/>
            <w:rFonts w:ascii="Times New Roman" w:hAnsi="Times New Roman" w:cs="Times New Roman"/>
            <w:color w:val="auto"/>
            <w:sz w:val="28"/>
            <w:szCs w:val="28"/>
            <w:u w:val="none"/>
          </w:rPr>
          <w:t>е</w:t>
        </w:r>
      </w:hyperlink>
      <w:r w:rsidRPr="00BA2292">
        <w:rPr>
          <w:rFonts w:ascii="Times New Roman" w:hAnsi="Times New Roman" w:cs="Times New Roman"/>
          <w:b/>
          <w:i/>
          <w:sz w:val="28"/>
          <w:szCs w:val="28"/>
        </w:rPr>
        <w:t xml:space="preserve"> </w:t>
      </w:r>
      <w:r w:rsidRPr="001B3417">
        <w:rPr>
          <w:rFonts w:ascii="Times New Roman" w:hAnsi="Times New Roman" w:cs="Times New Roman"/>
          <w:sz w:val="28"/>
          <w:szCs w:val="28"/>
        </w:rPr>
        <w:lastRenderedPageBreak/>
        <w:t xml:space="preserve">Правительства Российской Федерации от 10 марта 2022 г. № 336 </w:t>
      </w:r>
      <w:r w:rsidR="009E2379">
        <w:rPr>
          <w:rFonts w:ascii="Times New Roman" w:hAnsi="Times New Roman" w:cs="Times New Roman"/>
          <w:sz w:val="28"/>
          <w:szCs w:val="28"/>
        </w:rPr>
        <w:br/>
      </w:r>
      <w:r w:rsidRPr="001B3417">
        <w:rPr>
          <w:rFonts w:ascii="Times New Roman" w:hAnsi="Times New Roman" w:cs="Times New Roman"/>
          <w:sz w:val="28"/>
          <w:szCs w:val="28"/>
        </w:rPr>
        <w:t>«Об особенностях организации и осуществления государственного контроля (надзора), муниципального контроля»</w:t>
      </w:r>
      <w:r w:rsidR="00B835D8">
        <w:rPr>
          <w:rFonts w:ascii="Times New Roman" w:hAnsi="Times New Roman" w:cs="Times New Roman"/>
          <w:sz w:val="28"/>
          <w:szCs w:val="28"/>
        </w:rPr>
        <w:t xml:space="preserve"> </w:t>
      </w:r>
      <w:r w:rsidR="00B835D8" w:rsidRPr="00BA2292">
        <w:rPr>
          <w:rFonts w:ascii="Times New Roman" w:hAnsi="Times New Roman" w:cs="Times New Roman"/>
          <w:sz w:val="28"/>
          <w:szCs w:val="28"/>
        </w:rPr>
        <w:t>(далее – Постановление № 336)</w:t>
      </w:r>
      <w:r w:rsidRPr="00BA2292">
        <w:rPr>
          <w:rFonts w:ascii="Times New Roman" w:hAnsi="Times New Roman" w:cs="Times New Roman"/>
          <w:sz w:val="28"/>
          <w:szCs w:val="28"/>
        </w:rPr>
        <w:t>.</w:t>
      </w:r>
    </w:p>
    <w:p w14:paraId="18365CC7" w14:textId="77777777" w:rsidR="00BA2292" w:rsidRDefault="001B3417" w:rsidP="001B3417">
      <w:pPr>
        <w:tabs>
          <w:tab w:val="left" w:pos="709"/>
        </w:tabs>
        <w:spacing w:after="0" w:line="240" w:lineRule="auto"/>
        <w:ind w:firstLine="567"/>
        <w:jc w:val="both"/>
        <w:rPr>
          <w:rFonts w:ascii="Times New Roman" w:hAnsi="Times New Roman" w:cs="Times New Roman"/>
          <w:sz w:val="28"/>
          <w:szCs w:val="28"/>
        </w:rPr>
      </w:pPr>
      <w:r w:rsidRPr="001B3417">
        <w:rPr>
          <w:rFonts w:ascii="Times New Roman" w:hAnsi="Times New Roman" w:cs="Times New Roman"/>
          <w:sz w:val="28"/>
          <w:szCs w:val="28"/>
        </w:rPr>
        <w:t xml:space="preserve">Так, предусмотрено, что выдача предписаний </w:t>
      </w:r>
      <w:r w:rsidRPr="001B3417">
        <w:rPr>
          <w:rFonts w:ascii="Times New Roman" w:hAnsi="Times New Roman" w:cs="Times New Roman"/>
          <w:b/>
          <w:sz w:val="28"/>
          <w:szCs w:val="28"/>
        </w:rPr>
        <w:br/>
      </w:r>
      <w:r w:rsidRPr="001B3417">
        <w:rPr>
          <w:rFonts w:ascii="Times New Roman" w:hAnsi="Times New Roman" w:cs="Times New Roman"/>
          <w:sz w:val="28"/>
          <w:szCs w:val="28"/>
        </w:rPr>
        <w:t xml:space="preserve">по итогам проведения контрольных (надзорных) мероприятий </w:t>
      </w:r>
      <w:r w:rsidRPr="001B3417">
        <w:rPr>
          <w:rFonts w:ascii="Times New Roman" w:hAnsi="Times New Roman" w:cs="Times New Roman"/>
          <w:b/>
          <w:sz w:val="28"/>
          <w:szCs w:val="28"/>
        </w:rPr>
        <w:br/>
      </w:r>
      <w:r w:rsidRPr="001B3417">
        <w:rPr>
          <w:rFonts w:ascii="Times New Roman" w:hAnsi="Times New Roman" w:cs="Times New Roman"/>
          <w:sz w:val="28"/>
          <w:szCs w:val="28"/>
        </w:rPr>
        <w:t xml:space="preserve">без взаимодействия с контролируемым лицом допускается в случаях, предусмотренных </w:t>
      </w:r>
      <w:hyperlink r:id="rId24" w:history="1">
        <w:r w:rsidRPr="001B3417">
          <w:rPr>
            <w:rStyle w:val="a3"/>
            <w:rFonts w:ascii="Times New Roman" w:hAnsi="Times New Roman" w:cs="Times New Roman"/>
            <w:color w:val="auto"/>
            <w:sz w:val="28"/>
            <w:szCs w:val="28"/>
            <w:u w:val="none"/>
          </w:rPr>
          <w:t xml:space="preserve">Федеральным законом от 31 июля 2020 г. № 248-ФЗ </w:t>
        </w:r>
        <w:r w:rsidRPr="001B3417">
          <w:rPr>
            <w:rStyle w:val="a3"/>
            <w:rFonts w:ascii="Times New Roman" w:hAnsi="Times New Roman" w:cs="Times New Roman"/>
            <w:color w:val="auto"/>
            <w:sz w:val="28"/>
            <w:szCs w:val="28"/>
            <w:u w:val="none"/>
          </w:rPr>
          <w:br/>
          <w:t xml:space="preserve">«О государственном контроле (надзоре) и муниципальном контроле </w:t>
        </w:r>
        <w:r w:rsidRPr="001B3417">
          <w:rPr>
            <w:rStyle w:val="a3"/>
            <w:rFonts w:ascii="Times New Roman" w:hAnsi="Times New Roman" w:cs="Times New Roman"/>
            <w:b/>
            <w:color w:val="auto"/>
            <w:sz w:val="28"/>
            <w:szCs w:val="28"/>
            <w:u w:val="none"/>
          </w:rPr>
          <w:br/>
        </w:r>
        <w:r w:rsidRPr="001B3417">
          <w:rPr>
            <w:rStyle w:val="a3"/>
            <w:rFonts w:ascii="Times New Roman" w:hAnsi="Times New Roman" w:cs="Times New Roman"/>
            <w:color w:val="auto"/>
            <w:sz w:val="28"/>
            <w:szCs w:val="28"/>
            <w:u w:val="none"/>
          </w:rPr>
          <w:t>в Российской Федерации»</w:t>
        </w:r>
      </w:hyperlink>
      <w:r w:rsidRPr="001B3417">
        <w:rPr>
          <w:rFonts w:ascii="Times New Roman" w:hAnsi="Times New Roman" w:cs="Times New Roman"/>
          <w:sz w:val="28"/>
          <w:szCs w:val="28"/>
        </w:rPr>
        <w:t xml:space="preserve"> </w:t>
      </w:r>
      <w:r w:rsidR="00EB15BA" w:rsidRPr="00BA2292">
        <w:rPr>
          <w:rFonts w:ascii="Times New Roman" w:hAnsi="Times New Roman" w:cs="Times New Roman"/>
          <w:sz w:val="28"/>
          <w:szCs w:val="28"/>
        </w:rPr>
        <w:t xml:space="preserve">(далее – Федеральный закон № 248-ФЗ) </w:t>
      </w:r>
      <w:r w:rsidR="00EB15BA" w:rsidRPr="00BA2292">
        <w:rPr>
          <w:rFonts w:ascii="Times New Roman" w:hAnsi="Times New Roman" w:cs="Times New Roman"/>
          <w:sz w:val="28"/>
          <w:szCs w:val="28"/>
        </w:rPr>
        <w:br/>
      </w:r>
      <w:r w:rsidRPr="001B3417">
        <w:rPr>
          <w:rFonts w:ascii="Times New Roman" w:hAnsi="Times New Roman" w:cs="Times New Roman"/>
          <w:sz w:val="28"/>
          <w:szCs w:val="28"/>
        </w:rPr>
        <w:t xml:space="preserve">и  </w:t>
      </w:r>
      <w:r w:rsidR="00B835D8">
        <w:rPr>
          <w:rFonts w:ascii="Times New Roman" w:hAnsi="Times New Roman" w:cs="Times New Roman"/>
          <w:sz w:val="28"/>
          <w:szCs w:val="28"/>
        </w:rPr>
        <w:t>П</w:t>
      </w:r>
      <w:hyperlink r:id="rId25" w:history="1">
        <w:r w:rsidRPr="001B3417">
          <w:rPr>
            <w:rStyle w:val="a3"/>
            <w:rFonts w:ascii="Times New Roman" w:hAnsi="Times New Roman" w:cs="Times New Roman"/>
            <w:color w:val="auto"/>
            <w:sz w:val="28"/>
            <w:szCs w:val="28"/>
            <w:u w:val="none"/>
          </w:rPr>
          <w:t>остановлением № 336</w:t>
        </w:r>
      </w:hyperlink>
      <w:r w:rsidR="00B835D8" w:rsidRPr="00B835D8">
        <w:rPr>
          <w:rFonts w:ascii="Times New Roman" w:hAnsi="Times New Roman" w:cs="Times New Roman"/>
          <w:sz w:val="28"/>
          <w:szCs w:val="28"/>
        </w:rPr>
        <w:t xml:space="preserve"> </w:t>
      </w:r>
      <w:r w:rsidR="00B835D8" w:rsidRPr="001B3417">
        <w:rPr>
          <w:rFonts w:ascii="Times New Roman" w:hAnsi="Times New Roman" w:cs="Times New Roman"/>
          <w:sz w:val="28"/>
          <w:szCs w:val="28"/>
        </w:rPr>
        <w:t>до 1 января 2030 г</w:t>
      </w:r>
      <w:r w:rsidR="00B835D8">
        <w:rPr>
          <w:rFonts w:ascii="Times New Roman" w:hAnsi="Times New Roman" w:cs="Times New Roman"/>
          <w:sz w:val="28"/>
          <w:szCs w:val="28"/>
        </w:rPr>
        <w:t>.</w:t>
      </w:r>
    </w:p>
    <w:p w14:paraId="78920E63" w14:textId="05F46DFA" w:rsidR="00BA2292" w:rsidRDefault="001B3417" w:rsidP="001B3417">
      <w:pPr>
        <w:tabs>
          <w:tab w:val="left" w:pos="709"/>
        </w:tabs>
        <w:spacing w:after="0" w:line="240" w:lineRule="auto"/>
        <w:ind w:firstLine="567"/>
        <w:jc w:val="both"/>
        <w:rPr>
          <w:rFonts w:ascii="Times New Roman" w:hAnsi="Times New Roman" w:cs="Times New Roman"/>
          <w:sz w:val="28"/>
          <w:szCs w:val="28"/>
        </w:rPr>
      </w:pPr>
      <w:r w:rsidRPr="001B3417">
        <w:rPr>
          <w:rFonts w:ascii="Times New Roman" w:hAnsi="Times New Roman" w:cs="Times New Roman"/>
          <w:sz w:val="28"/>
          <w:szCs w:val="28"/>
        </w:rPr>
        <w:t>Одновременно до 1 января 2030 г</w:t>
      </w:r>
      <w:r w:rsidR="00B835D8">
        <w:rPr>
          <w:rFonts w:ascii="Times New Roman" w:hAnsi="Times New Roman" w:cs="Times New Roman"/>
          <w:sz w:val="28"/>
          <w:szCs w:val="28"/>
        </w:rPr>
        <w:t>.</w:t>
      </w:r>
      <w:r w:rsidRPr="001B3417">
        <w:rPr>
          <w:rFonts w:ascii="Times New Roman" w:hAnsi="Times New Roman" w:cs="Times New Roman"/>
          <w:sz w:val="28"/>
          <w:szCs w:val="28"/>
        </w:rPr>
        <w:t xml:space="preserve"> ограничено действие норм, касающихся:</w:t>
      </w:r>
      <w:r w:rsidRPr="001B3417">
        <w:rPr>
          <w:rFonts w:ascii="Times New Roman" w:hAnsi="Times New Roman" w:cs="Times New Roman"/>
          <w:sz w:val="28"/>
          <w:szCs w:val="28"/>
        </w:rPr>
        <w:br/>
        <w:t xml:space="preserve"> </w:t>
      </w:r>
      <w:r w:rsidRPr="001B3417">
        <w:rPr>
          <w:rFonts w:ascii="Times New Roman" w:hAnsi="Times New Roman" w:cs="Times New Roman"/>
          <w:sz w:val="28"/>
          <w:szCs w:val="28"/>
        </w:rPr>
        <w:tab/>
        <w:t xml:space="preserve">1) возможности </w:t>
      </w:r>
      <w:hyperlink r:id="rId26" w:history="1">
        <w:r w:rsidRPr="001B3417">
          <w:rPr>
            <w:rStyle w:val="a3"/>
            <w:rFonts w:ascii="Times New Roman" w:hAnsi="Times New Roman" w:cs="Times New Roman"/>
            <w:color w:val="auto"/>
            <w:sz w:val="28"/>
            <w:szCs w:val="28"/>
            <w:u w:val="none"/>
          </w:rPr>
          <w:t>проведения плановых проверок</w:t>
        </w:r>
      </w:hyperlink>
      <w:r w:rsidRPr="001B3417">
        <w:rPr>
          <w:rFonts w:ascii="Times New Roman" w:hAnsi="Times New Roman" w:cs="Times New Roman"/>
          <w:sz w:val="28"/>
          <w:szCs w:val="28"/>
        </w:rPr>
        <w:t xml:space="preserve"> только в отношении объектов контроля, отнесённых к категориям чрезвычайно высокого </w:t>
      </w:r>
      <w:r w:rsidRPr="001B3417">
        <w:rPr>
          <w:rFonts w:ascii="Times New Roman" w:hAnsi="Times New Roman" w:cs="Times New Roman"/>
          <w:b/>
          <w:sz w:val="28"/>
          <w:szCs w:val="28"/>
        </w:rPr>
        <w:br/>
      </w:r>
      <w:r w:rsidRPr="001B3417">
        <w:rPr>
          <w:rFonts w:ascii="Times New Roman" w:hAnsi="Times New Roman" w:cs="Times New Roman"/>
          <w:sz w:val="28"/>
          <w:szCs w:val="28"/>
        </w:rPr>
        <w:t>и высокого риска, ОПО II класса опасности и ГТС II класса;</w:t>
      </w:r>
      <w:r w:rsidRPr="001B3417">
        <w:rPr>
          <w:rFonts w:ascii="Times New Roman" w:hAnsi="Times New Roman" w:cs="Times New Roman"/>
          <w:sz w:val="28"/>
          <w:szCs w:val="28"/>
        </w:rPr>
        <w:br/>
        <w:t xml:space="preserve"> </w:t>
      </w:r>
      <w:r w:rsidRPr="001B3417">
        <w:rPr>
          <w:rFonts w:ascii="Times New Roman" w:hAnsi="Times New Roman" w:cs="Times New Roman"/>
          <w:sz w:val="28"/>
          <w:szCs w:val="28"/>
        </w:rPr>
        <w:tab/>
        <w:t xml:space="preserve">2) </w:t>
      </w:r>
      <w:hyperlink r:id="rId27" w:history="1">
        <w:r w:rsidRPr="001B3417">
          <w:rPr>
            <w:rStyle w:val="a3"/>
            <w:rFonts w:ascii="Times New Roman" w:hAnsi="Times New Roman" w:cs="Times New Roman"/>
            <w:color w:val="auto"/>
            <w:sz w:val="28"/>
            <w:szCs w:val="28"/>
            <w:u w:val="none"/>
          </w:rPr>
          <w:t>принятия решения</w:t>
        </w:r>
      </w:hyperlink>
      <w:r w:rsidRPr="001B3417">
        <w:rPr>
          <w:rFonts w:ascii="Times New Roman" w:hAnsi="Times New Roman" w:cs="Times New Roman"/>
          <w:sz w:val="28"/>
          <w:szCs w:val="28"/>
        </w:rPr>
        <w:t xml:space="preserve"> о проведении профилактических и контрольных (надзорных) мероприятий посредством включения соответствующей информации в единый реестр контрольных (надзорных) мероприятий </w:t>
      </w:r>
      <w:r w:rsidR="000A494A">
        <w:rPr>
          <w:rFonts w:ascii="Times New Roman" w:hAnsi="Times New Roman" w:cs="Times New Roman"/>
          <w:sz w:val="28"/>
          <w:szCs w:val="28"/>
        </w:rPr>
        <w:br/>
      </w:r>
      <w:r w:rsidRPr="00BA2292">
        <w:rPr>
          <w:rFonts w:ascii="Times New Roman" w:hAnsi="Times New Roman" w:cs="Times New Roman"/>
          <w:sz w:val="28"/>
          <w:szCs w:val="28"/>
        </w:rPr>
        <w:t>(</w:t>
      </w:r>
      <w:r w:rsidR="00EB15BA" w:rsidRPr="00BA2292">
        <w:rPr>
          <w:rFonts w:ascii="Times New Roman" w:hAnsi="Times New Roman" w:cs="Times New Roman"/>
          <w:sz w:val="28"/>
          <w:szCs w:val="28"/>
        </w:rPr>
        <w:t>далее -</w:t>
      </w:r>
      <w:r w:rsidR="00EB15BA">
        <w:rPr>
          <w:rFonts w:ascii="Times New Roman" w:hAnsi="Times New Roman" w:cs="Times New Roman"/>
          <w:sz w:val="28"/>
          <w:szCs w:val="28"/>
        </w:rPr>
        <w:t xml:space="preserve"> </w:t>
      </w:r>
      <w:r w:rsidRPr="001B3417">
        <w:rPr>
          <w:rFonts w:ascii="Times New Roman" w:hAnsi="Times New Roman" w:cs="Times New Roman"/>
          <w:sz w:val="28"/>
          <w:szCs w:val="28"/>
        </w:rPr>
        <w:t>ЕРКНМ) без необходимости вынесения отдельного решения;</w:t>
      </w:r>
      <w:r w:rsidR="00BA2292">
        <w:rPr>
          <w:rFonts w:ascii="Times New Roman" w:hAnsi="Times New Roman" w:cs="Times New Roman"/>
          <w:sz w:val="28"/>
          <w:szCs w:val="28"/>
        </w:rPr>
        <w:t xml:space="preserve"> </w:t>
      </w:r>
    </w:p>
    <w:p w14:paraId="163EF2D7" w14:textId="77D01CF9" w:rsidR="001B3417" w:rsidRPr="001B3417" w:rsidRDefault="001B3417" w:rsidP="001B3417">
      <w:pPr>
        <w:tabs>
          <w:tab w:val="left" w:pos="709"/>
        </w:tabs>
        <w:spacing w:after="0" w:line="240" w:lineRule="auto"/>
        <w:ind w:firstLine="567"/>
        <w:jc w:val="both"/>
        <w:rPr>
          <w:rFonts w:ascii="Times New Roman" w:hAnsi="Times New Roman" w:cs="Times New Roman"/>
          <w:sz w:val="28"/>
          <w:szCs w:val="28"/>
        </w:rPr>
      </w:pPr>
      <w:r w:rsidRPr="001B3417">
        <w:rPr>
          <w:rFonts w:ascii="Times New Roman" w:hAnsi="Times New Roman" w:cs="Times New Roman"/>
          <w:sz w:val="28"/>
          <w:szCs w:val="28"/>
        </w:rPr>
        <w:t xml:space="preserve">3) </w:t>
      </w:r>
      <w:hyperlink r:id="rId28" w:history="1">
        <w:r w:rsidRPr="00CB2855">
          <w:rPr>
            <w:rStyle w:val="a3"/>
            <w:rFonts w:ascii="Times New Roman" w:hAnsi="Times New Roman" w:cs="Times New Roman"/>
            <w:color w:val="auto"/>
            <w:sz w:val="28"/>
            <w:szCs w:val="28"/>
            <w:u w:val="none"/>
          </w:rPr>
          <w:t>объявления предостережения</w:t>
        </w:r>
      </w:hyperlink>
      <w:r w:rsidRPr="001B3417">
        <w:rPr>
          <w:rFonts w:ascii="Times New Roman" w:hAnsi="Times New Roman" w:cs="Times New Roman"/>
          <w:sz w:val="28"/>
          <w:szCs w:val="28"/>
        </w:rPr>
        <w:t xml:space="preserve"> о недопустимости нарушения обязательных требований посредством подписания и опубликования электронного паспорта соответствующего предостережения </w:t>
      </w:r>
      <w:r w:rsidRPr="001B3417">
        <w:rPr>
          <w:rFonts w:ascii="Times New Roman" w:hAnsi="Times New Roman" w:cs="Times New Roman"/>
          <w:sz w:val="28"/>
          <w:szCs w:val="28"/>
        </w:rPr>
        <w:br/>
        <w:t xml:space="preserve">без необходимости вынесения отдельного документа и внесения </w:t>
      </w:r>
      <w:r w:rsidR="000A494A">
        <w:rPr>
          <w:rFonts w:ascii="Times New Roman" w:hAnsi="Times New Roman" w:cs="Times New Roman"/>
          <w:sz w:val="28"/>
          <w:szCs w:val="28"/>
        </w:rPr>
        <w:br/>
      </w:r>
      <w:r w:rsidRPr="001B3417">
        <w:rPr>
          <w:rFonts w:ascii="Times New Roman" w:hAnsi="Times New Roman" w:cs="Times New Roman"/>
          <w:sz w:val="28"/>
          <w:szCs w:val="28"/>
        </w:rPr>
        <w:t>его в ЕРКНМ.</w:t>
      </w:r>
    </w:p>
    <w:p w14:paraId="07F6D3C9" w14:textId="77777777" w:rsidR="001B3417" w:rsidRPr="00E52037" w:rsidRDefault="00DD6D9E" w:rsidP="00E52037">
      <w:pPr>
        <w:tabs>
          <w:tab w:val="left" w:pos="709"/>
        </w:tabs>
        <w:spacing w:after="0" w:line="240" w:lineRule="auto"/>
        <w:ind w:firstLine="567"/>
        <w:jc w:val="both"/>
        <w:rPr>
          <w:rFonts w:ascii="Times New Roman" w:hAnsi="Times New Roman" w:cs="Times New Roman"/>
          <w:b/>
          <w:sz w:val="28"/>
          <w:szCs w:val="28"/>
        </w:rPr>
      </w:pPr>
      <w:r w:rsidRPr="00E52037">
        <w:rPr>
          <w:rFonts w:ascii="Times New Roman" w:hAnsi="Times New Roman" w:cs="Times New Roman"/>
          <w:sz w:val="28"/>
          <w:szCs w:val="28"/>
        </w:rPr>
        <w:t>П</w:t>
      </w:r>
      <w:r w:rsidR="001B3417" w:rsidRPr="00E52037">
        <w:rPr>
          <w:rFonts w:ascii="Times New Roman" w:hAnsi="Times New Roman" w:cs="Times New Roman"/>
          <w:sz w:val="28"/>
          <w:szCs w:val="28"/>
        </w:rPr>
        <w:t xml:space="preserve">рофилактические визиты, не предусматривающие возможность отказа от их проведения, проводимые по поручениям Президента Российской Федерации, Председателя Правительства Президента Российской Федерации, </w:t>
      </w:r>
      <w:r w:rsidR="001B3417" w:rsidRPr="00E52037">
        <w:rPr>
          <w:rFonts w:ascii="Times New Roman" w:hAnsi="Times New Roman" w:cs="Times New Roman"/>
          <w:sz w:val="28"/>
          <w:szCs w:val="28"/>
        </w:rPr>
        <w:br/>
        <w:t>а также по поручению Заместителя Председателя Правительства</w:t>
      </w:r>
      <w:r w:rsidR="00E52037">
        <w:rPr>
          <w:rFonts w:ascii="Times New Roman" w:hAnsi="Times New Roman" w:cs="Times New Roman"/>
          <w:sz w:val="28"/>
          <w:szCs w:val="28"/>
        </w:rPr>
        <w:t xml:space="preserve"> </w:t>
      </w:r>
      <w:r w:rsidR="001B3417" w:rsidRPr="00E52037">
        <w:rPr>
          <w:rFonts w:ascii="Times New Roman" w:hAnsi="Times New Roman" w:cs="Times New Roman"/>
          <w:sz w:val="28"/>
          <w:szCs w:val="28"/>
        </w:rPr>
        <w:t xml:space="preserve">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и запланированные к проведению в 2025 году, а также </w:t>
      </w:r>
      <w:r w:rsidR="00E52037">
        <w:rPr>
          <w:rFonts w:ascii="Times New Roman" w:hAnsi="Times New Roman" w:cs="Times New Roman"/>
          <w:sz w:val="28"/>
          <w:szCs w:val="28"/>
        </w:rPr>
        <w:br/>
      </w:r>
      <w:r w:rsidR="001B3417" w:rsidRPr="00E52037">
        <w:rPr>
          <w:rFonts w:ascii="Times New Roman" w:hAnsi="Times New Roman" w:cs="Times New Roman"/>
          <w:sz w:val="28"/>
          <w:szCs w:val="28"/>
        </w:rPr>
        <w:t>не завершённые до 1 января 2025 г., подлежат проведению до 1 января 2026 г. в соответствии с положениями нормативных правовых актов, действовавших на дату соответствующего поручения.</w:t>
      </w:r>
    </w:p>
    <w:p w14:paraId="232789E8" w14:textId="77777777" w:rsidR="001B3417" w:rsidRPr="00E52037" w:rsidRDefault="00D66EC5" w:rsidP="001B3417">
      <w:pPr>
        <w:pStyle w:val="1"/>
        <w:tabs>
          <w:tab w:val="left" w:pos="709"/>
        </w:tabs>
        <w:spacing w:before="0" w:beforeAutospacing="0" w:after="0" w:afterAutospacing="0"/>
        <w:ind w:firstLine="567"/>
        <w:jc w:val="both"/>
        <w:textAlignment w:val="baseline"/>
        <w:rPr>
          <w:b w:val="0"/>
          <w:sz w:val="28"/>
          <w:szCs w:val="28"/>
        </w:rPr>
      </w:pPr>
      <w:r>
        <w:rPr>
          <w:b w:val="0"/>
          <w:sz w:val="28"/>
          <w:szCs w:val="28"/>
        </w:rPr>
        <w:t>20</w:t>
      </w:r>
      <w:r w:rsidR="001B3417" w:rsidRPr="00C71A37">
        <w:rPr>
          <w:b w:val="0"/>
          <w:sz w:val="28"/>
          <w:szCs w:val="28"/>
        </w:rPr>
        <w:t>.</w:t>
      </w:r>
      <w:hyperlink r:id="rId29" w:history="1">
        <w:r w:rsidR="001B3417" w:rsidRPr="00C71A37">
          <w:rPr>
            <w:b w:val="0"/>
            <w:sz w:val="28"/>
            <w:szCs w:val="28"/>
          </w:rPr>
          <w:t>Приказ</w:t>
        </w:r>
      </w:hyperlink>
      <w:r w:rsidR="001B3417" w:rsidRPr="00C71A37">
        <w:rPr>
          <w:b w:val="0"/>
          <w:sz w:val="28"/>
          <w:szCs w:val="28"/>
        </w:rPr>
        <w:t xml:space="preserve">ом Ростехнадзора от 9 сентября 2024 г. № 274 утверждён новый проверочный лист, применяемый Ростехнадзором при проведении плановых выездных проверок в рамках </w:t>
      </w:r>
      <w:r w:rsidR="00DD6D9E" w:rsidRPr="00E52037">
        <w:rPr>
          <w:b w:val="0"/>
          <w:sz w:val="28"/>
          <w:szCs w:val="28"/>
        </w:rPr>
        <w:t>федерального государственного</w:t>
      </w:r>
      <w:r w:rsidR="00DD6D9E">
        <w:rPr>
          <w:b w:val="0"/>
          <w:sz w:val="28"/>
          <w:szCs w:val="28"/>
        </w:rPr>
        <w:t xml:space="preserve"> </w:t>
      </w:r>
      <w:r w:rsidR="001B3417" w:rsidRPr="00C71A37">
        <w:rPr>
          <w:b w:val="0"/>
          <w:sz w:val="28"/>
          <w:szCs w:val="28"/>
        </w:rPr>
        <w:t xml:space="preserve">надзора в сфере безопасности </w:t>
      </w:r>
      <w:r w:rsidR="00AC156A" w:rsidRPr="00E52037">
        <w:rPr>
          <w:b w:val="0"/>
          <w:sz w:val="28"/>
          <w:szCs w:val="28"/>
        </w:rPr>
        <w:t>ГТС</w:t>
      </w:r>
      <w:r w:rsidR="001B3417" w:rsidRPr="00E52037">
        <w:rPr>
          <w:b w:val="0"/>
          <w:sz w:val="28"/>
          <w:szCs w:val="28"/>
        </w:rPr>
        <w:t xml:space="preserve">. </w:t>
      </w:r>
    </w:p>
    <w:p w14:paraId="3EE2527D" w14:textId="77777777" w:rsidR="001B3417" w:rsidRPr="00C71A37" w:rsidRDefault="001B3417" w:rsidP="001B3417">
      <w:pPr>
        <w:shd w:val="clear" w:color="auto" w:fill="FFFFFF"/>
        <w:spacing w:after="0" w:line="240" w:lineRule="auto"/>
        <w:ind w:firstLine="708"/>
        <w:jc w:val="both"/>
        <w:rPr>
          <w:rFonts w:ascii="Times New Roman" w:hAnsi="Times New Roman" w:cs="Times New Roman"/>
          <w:sz w:val="28"/>
          <w:szCs w:val="28"/>
        </w:rPr>
      </w:pPr>
      <w:r w:rsidRPr="00C71A37">
        <w:rPr>
          <w:rFonts w:ascii="Times New Roman" w:hAnsi="Times New Roman" w:cs="Times New Roman"/>
          <w:sz w:val="28"/>
          <w:szCs w:val="28"/>
        </w:rPr>
        <w:t xml:space="preserve">Лист содержит список контрольных вопросов, ответы на которые свидетельствуют о соблюдении или несоблюдении контролируемым лицом обязательных требований. </w:t>
      </w:r>
    </w:p>
    <w:p w14:paraId="0B834AA6" w14:textId="77777777" w:rsidR="001B3417" w:rsidRPr="00C71A37" w:rsidRDefault="001B3417" w:rsidP="001B3417">
      <w:pPr>
        <w:shd w:val="clear" w:color="auto" w:fill="FFFFFF"/>
        <w:tabs>
          <w:tab w:val="left" w:pos="709"/>
        </w:tabs>
        <w:spacing w:after="0" w:line="240" w:lineRule="auto"/>
        <w:ind w:firstLine="567"/>
        <w:jc w:val="both"/>
        <w:rPr>
          <w:rFonts w:ascii="Times New Roman" w:hAnsi="Times New Roman" w:cs="Times New Roman"/>
          <w:sz w:val="28"/>
          <w:szCs w:val="28"/>
        </w:rPr>
      </w:pPr>
      <w:r w:rsidRPr="00C71A37">
        <w:rPr>
          <w:rFonts w:ascii="Times New Roman" w:hAnsi="Times New Roman" w:cs="Times New Roman"/>
          <w:sz w:val="28"/>
          <w:szCs w:val="28"/>
          <w:shd w:val="clear" w:color="auto" w:fill="FFFFFF"/>
        </w:rPr>
        <w:t xml:space="preserve">  </w:t>
      </w:r>
      <w:r w:rsidRPr="00C71A37">
        <w:rPr>
          <w:rFonts w:ascii="Times New Roman" w:hAnsi="Times New Roman" w:cs="Times New Roman"/>
          <w:sz w:val="28"/>
          <w:szCs w:val="28"/>
        </w:rPr>
        <w:t xml:space="preserve"> </w:t>
      </w:r>
      <w:r w:rsidR="009E2379" w:rsidRPr="00C71A37">
        <w:rPr>
          <w:rFonts w:ascii="Times New Roman" w:hAnsi="Times New Roman" w:cs="Times New Roman"/>
          <w:sz w:val="28"/>
          <w:szCs w:val="28"/>
        </w:rPr>
        <w:t>Вступил</w:t>
      </w:r>
      <w:r w:rsidR="00E52037">
        <w:rPr>
          <w:rFonts w:ascii="Times New Roman" w:hAnsi="Times New Roman" w:cs="Times New Roman"/>
          <w:sz w:val="28"/>
          <w:szCs w:val="28"/>
        </w:rPr>
        <w:t xml:space="preserve"> в </w:t>
      </w:r>
      <w:r w:rsidRPr="00C71A37">
        <w:rPr>
          <w:rFonts w:ascii="Times New Roman" w:hAnsi="Times New Roman" w:cs="Times New Roman"/>
          <w:sz w:val="28"/>
          <w:szCs w:val="28"/>
        </w:rPr>
        <w:t>силу 10 февраля 2025 г.</w:t>
      </w:r>
    </w:p>
    <w:p w14:paraId="46D36F7D" w14:textId="77777777" w:rsidR="001B3417" w:rsidRPr="00E52037" w:rsidRDefault="00205257" w:rsidP="00AC156A">
      <w:pPr>
        <w:pStyle w:val="a8"/>
        <w:spacing w:before="0" w:beforeAutospacing="0" w:after="0" w:afterAutospacing="0" w:line="288" w:lineRule="atLeast"/>
        <w:ind w:firstLine="540"/>
        <w:jc w:val="both"/>
        <w:rPr>
          <w:sz w:val="28"/>
          <w:szCs w:val="28"/>
        </w:rPr>
      </w:pPr>
      <w:r w:rsidRPr="00C71A37">
        <w:rPr>
          <w:sz w:val="28"/>
          <w:szCs w:val="28"/>
        </w:rPr>
        <w:t>2</w:t>
      </w:r>
      <w:r w:rsidR="00D66EC5">
        <w:rPr>
          <w:sz w:val="28"/>
          <w:szCs w:val="28"/>
        </w:rPr>
        <w:t>1</w:t>
      </w:r>
      <w:r w:rsidR="001B3417" w:rsidRPr="00C71A37">
        <w:rPr>
          <w:sz w:val="28"/>
          <w:szCs w:val="28"/>
        </w:rPr>
        <w:t xml:space="preserve">. Постановлением Правительства Российской Федерации </w:t>
      </w:r>
      <w:r w:rsidR="001B3417" w:rsidRPr="00C71A37">
        <w:rPr>
          <w:sz w:val="28"/>
          <w:szCs w:val="28"/>
        </w:rPr>
        <w:br/>
        <w:t xml:space="preserve">от 30 декабря 2024 г. № 1987 до </w:t>
      </w:r>
      <w:hyperlink r:id="rId30" w:history="1">
        <w:r w:rsidR="001B3417" w:rsidRPr="00C71A37">
          <w:rPr>
            <w:sz w:val="28"/>
            <w:szCs w:val="28"/>
          </w:rPr>
          <w:t>1 января 2026 г</w:t>
        </w:r>
        <w:r w:rsidR="00AC156A">
          <w:rPr>
            <w:sz w:val="28"/>
            <w:szCs w:val="28"/>
          </w:rPr>
          <w:t>.</w:t>
        </w:r>
      </w:hyperlink>
      <w:r w:rsidR="001B3417" w:rsidRPr="00C71A37">
        <w:rPr>
          <w:sz w:val="28"/>
          <w:szCs w:val="28"/>
        </w:rPr>
        <w:t xml:space="preserve"> продлен</w:t>
      </w:r>
      <w:r w:rsidR="00AC156A">
        <w:rPr>
          <w:sz w:val="28"/>
          <w:szCs w:val="28"/>
        </w:rPr>
        <w:t>ы</w:t>
      </w:r>
      <w:r w:rsidR="001B3417" w:rsidRPr="00C71A37">
        <w:rPr>
          <w:sz w:val="28"/>
          <w:szCs w:val="28"/>
        </w:rPr>
        <w:t xml:space="preserve"> действие </w:t>
      </w:r>
      <w:hyperlink r:id="rId31" w:history="1">
        <w:r w:rsidR="00AC156A" w:rsidRPr="00E52037">
          <w:rPr>
            <w:rStyle w:val="a3"/>
            <w:color w:val="auto"/>
            <w:sz w:val="28"/>
            <w:szCs w:val="28"/>
            <w:u w:val="none"/>
          </w:rPr>
          <w:t>Правил</w:t>
        </w:r>
      </w:hyperlink>
      <w:r w:rsidR="00AC156A" w:rsidRPr="00E52037">
        <w:rPr>
          <w:sz w:val="28"/>
          <w:szCs w:val="28"/>
        </w:rPr>
        <w:t xml:space="preserve"> установления охранных зон объектов электросетевого хозяйства и особых </w:t>
      </w:r>
      <w:r w:rsidR="00AC156A" w:rsidRPr="00E52037">
        <w:rPr>
          <w:sz w:val="28"/>
          <w:szCs w:val="28"/>
        </w:rPr>
        <w:lastRenderedPageBreak/>
        <w:t>условий использования земельных участков, расположенных в границах таких зон, а также полномочия по проверке соблюдения особых условий использования земельных участков при осуществлении федерального государственного энергетического надзора.</w:t>
      </w:r>
    </w:p>
    <w:p w14:paraId="3868D631" w14:textId="77777777" w:rsidR="001B3417" w:rsidRPr="00C71A37" w:rsidRDefault="001B3417" w:rsidP="001B3417">
      <w:pPr>
        <w:pStyle w:val="1"/>
        <w:shd w:val="clear" w:color="auto" w:fill="FFFFFF"/>
        <w:tabs>
          <w:tab w:val="left" w:pos="709"/>
        </w:tabs>
        <w:spacing w:before="0" w:beforeAutospacing="0" w:after="0" w:afterAutospacing="0"/>
        <w:ind w:firstLine="708"/>
        <w:jc w:val="both"/>
        <w:rPr>
          <w:b w:val="0"/>
          <w:bCs w:val="0"/>
          <w:sz w:val="28"/>
          <w:szCs w:val="28"/>
        </w:rPr>
      </w:pPr>
      <w:r w:rsidRPr="00C71A37">
        <w:rPr>
          <w:b w:val="0"/>
          <w:bCs w:val="0"/>
          <w:sz w:val="28"/>
          <w:szCs w:val="28"/>
        </w:rPr>
        <w:t>2</w:t>
      </w:r>
      <w:r w:rsidR="00D66EC5">
        <w:rPr>
          <w:b w:val="0"/>
          <w:bCs w:val="0"/>
          <w:sz w:val="28"/>
          <w:szCs w:val="28"/>
        </w:rPr>
        <w:t>2</w:t>
      </w:r>
      <w:r w:rsidRPr="00C71A37">
        <w:rPr>
          <w:b w:val="0"/>
          <w:bCs w:val="0"/>
          <w:sz w:val="28"/>
          <w:szCs w:val="28"/>
        </w:rPr>
        <w:t xml:space="preserve">. </w:t>
      </w:r>
      <w:r w:rsidRPr="00C71A37">
        <w:rPr>
          <w:b w:val="0"/>
          <w:sz w:val="28"/>
          <w:szCs w:val="28"/>
        </w:rPr>
        <w:t>29 января 2025 г</w:t>
      </w:r>
      <w:r w:rsidR="00AC156A">
        <w:rPr>
          <w:b w:val="0"/>
          <w:sz w:val="28"/>
          <w:szCs w:val="28"/>
        </w:rPr>
        <w:t>.</w:t>
      </w:r>
      <w:r w:rsidRPr="00C71A37">
        <w:rPr>
          <w:b w:val="0"/>
          <w:sz w:val="28"/>
          <w:szCs w:val="28"/>
        </w:rPr>
        <w:t xml:space="preserve"> опубликовано </w:t>
      </w:r>
      <w:hyperlink r:id="rId32" w:history="1">
        <w:r w:rsidRPr="00C71A37">
          <w:rPr>
            <w:rStyle w:val="a3"/>
            <w:b w:val="0"/>
            <w:color w:val="auto"/>
            <w:sz w:val="28"/>
            <w:szCs w:val="28"/>
            <w:u w:val="none"/>
          </w:rPr>
          <w:t xml:space="preserve">постановление Правительства Российской </w:t>
        </w:r>
        <w:r w:rsidR="00BC63BD" w:rsidRPr="00C71A37">
          <w:rPr>
            <w:rStyle w:val="a3"/>
            <w:b w:val="0"/>
            <w:color w:val="auto"/>
            <w:sz w:val="28"/>
            <w:szCs w:val="28"/>
            <w:u w:val="none"/>
          </w:rPr>
          <w:t>Федерации</w:t>
        </w:r>
        <w:r w:rsidRPr="00C71A37">
          <w:rPr>
            <w:rStyle w:val="a3"/>
            <w:b w:val="0"/>
            <w:color w:val="auto"/>
            <w:sz w:val="28"/>
            <w:szCs w:val="28"/>
            <w:u w:val="none"/>
          </w:rPr>
          <w:t xml:space="preserve"> от 29</w:t>
        </w:r>
        <w:r w:rsidR="00AC156A">
          <w:rPr>
            <w:rStyle w:val="a3"/>
            <w:b w:val="0"/>
            <w:color w:val="auto"/>
            <w:sz w:val="28"/>
            <w:szCs w:val="28"/>
            <w:u w:val="none"/>
          </w:rPr>
          <w:t xml:space="preserve"> </w:t>
        </w:r>
        <w:r w:rsidRPr="00C71A37">
          <w:rPr>
            <w:rStyle w:val="a3"/>
            <w:b w:val="0"/>
            <w:color w:val="auto"/>
            <w:sz w:val="28"/>
            <w:szCs w:val="28"/>
            <w:u w:val="none"/>
          </w:rPr>
          <w:t xml:space="preserve">января 2025 г. № 63 «О внесении изменений </w:t>
        </w:r>
        <w:r w:rsidRPr="00C71A37">
          <w:rPr>
            <w:rStyle w:val="a3"/>
            <w:b w:val="0"/>
            <w:color w:val="auto"/>
            <w:sz w:val="28"/>
            <w:szCs w:val="28"/>
            <w:u w:val="none"/>
          </w:rPr>
          <w:br/>
          <w:t>в постановление Правительства Российской Федерации от 2 июня 2022</w:t>
        </w:r>
        <w:r w:rsidRPr="00C71A37">
          <w:rPr>
            <w:rStyle w:val="a3"/>
            <w:b w:val="0"/>
            <w:bCs w:val="0"/>
            <w:color w:val="auto"/>
            <w:sz w:val="28"/>
            <w:szCs w:val="28"/>
            <w:u w:val="none"/>
          </w:rPr>
          <w:t xml:space="preserve"> </w:t>
        </w:r>
        <w:r w:rsidRPr="00C71A37">
          <w:rPr>
            <w:rStyle w:val="a3"/>
            <w:b w:val="0"/>
            <w:color w:val="auto"/>
            <w:sz w:val="28"/>
            <w:szCs w:val="28"/>
            <w:u w:val="none"/>
          </w:rPr>
          <w:t xml:space="preserve">г. </w:t>
        </w:r>
        <w:r w:rsidRPr="00C71A37">
          <w:rPr>
            <w:rStyle w:val="a3"/>
            <w:b w:val="0"/>
            <w:color w:val="auto"/>
            <w:sz w:val="28"/>
            <w:szCs w:val="28"/>
            <w:u w:val="none"/>
          </w:rPr>
          <w:br/>
          <w:t>№ 1014»</w:t>
        </w:r>
      </w:hyperlink>
      <w:r w:rsidRPr="00C71A37">
        <w:rPr>
          <w:b w:val="0"/>
          <w:sz w:val="28"/>
          <w:szCs w:val="28"/>
        </w:rPr>
        <w:t>.</w:t>
      </w:r>
    </w:p>
    <w:p w14:paraId="28EDF017" w14:textId="77777777" w:rsidR="00A10A61" w:rsidRPr="00E52037" w:rsidRDefault="001B3417" w:rsidP="00BC63BD">
      <w:pPr>
        <w:pStyle w:val="a8"/>
        <w:shd w:val="clear" w:color="auto" w:fill="FFFFFF"/>
        <w:spacing w:before="0" w:beforeAutospacing="0" w:after="0" w:afterAutospacing="0"/>
        <w:ind w:firstLine="567"/>
        <w:jc w:val="both"/>
        <w:rPr>
          <w:sz w:val="28"/>
          <w:szCs w:val="28"/>
        </w:rPr>
      </w:pPr>
      <w:r w:rsidRPr="00C71A37">
        <w:rPr>
          <w:bCs/>
          <w:sz w:val="28"/>
          <w:szCs w:val="28"/>
        </w:rPr>
        <w:t xml:space="preserve">Внесены уточнения в Порядок расследования причин аварийных ситуаций </w:t>
      </w:r>
      <w:r w:rsidR="00AC156A" w:rsidRPr="00E52037">
        <w:rPr>
          <w:bCs/>
          <w:sz w:val="28"/>
          <w:szCs w:val="28"/>
        </w:rPr>
        <w:t>в сфере теплоснабжения</w:t>
      </w:r>
      <w:r w:rsidRPr="00E52037">
        <w:rPr>
          <w:bCs/>
          <w:sz w:val="28"/>
          <w:szCs w:val="28"/>
        </w:rPr>
        <w:t>.</w:t>
      </w:r>
    </w:p>
    <w:p w14:paraId="4B207779" w14:textId="77777777" w:rsidR="001B3417" w:rsidRPr="00C71A37" w:rsidRDefault="00A10A61" w:rsidP="00BC63BD">
      <w:pPr>
        <w:pStyle w:val="a8"/>
        <w:shd w:val="clear" w:color="auto" w:fill="FFFFFF"/>
        <w:spacing w:before="0" w:beforeAutospacing="0" w:after="0" w:afterAutospacing="0"/>
        <w:ind w:firstLine="567"/>
        <w:jc w:val="both"/>
        <w:rPr>
          <w:sz w:val="28"/>
          <w:szCs w:val="28"/>
        </w:rPr>
      </w:pPr>
      <w:r w:rsidRPr="00C71A37">
        <w:rPr>
          <w:sz w:val="28"/>
          <w:szCs w:val="28"/>
        </w:rPr>
        <w:t>В</w:t>
      </w:r>
      <w:r w:rsidR="001B3417" w:rsidRPr="00C71A37">
        <w:rPr>
          <w:sz w:val="28"/>
          <w:szCs w:val="28"/>
        </w:rPr>
        <w:t>ступило в силу с 1 марта 2025 г</w:t>
      </w:r>
      <w:r w:rsidR="00AC156A">
        <w:rPr>
          <w:sz w:val="28"/>
          <w:szCs w:val="28"/>
        </w:rPr>
        <w:t>.</w:t>
      </w:r>
    </w:p>
    <w:p w14:paraId="379443FC" w14:textId="77777777" w:rsidR="006C0D8D" w:rsidRPr="00C71A37" w:rsidRDefault="001B3417" w:rsidP="00BC63BD">
      <w:pPr>
        <w:pStyle w:val="a8"/>
        <w:spacing w:before="0" w:beforeAutospacing="0" w:after="0" w:afterAutospacing="0" w:line="288" w:lineRule="atLeast"/>
        <w:ind w:firstLine="567"/>
        <w:jc w:val="both"/>
        <w:rPr>
          <w:sz w:val="28"/>
          <w:szCs w:val="28"/>
        </w:rPr>
      </w:pPr>
      <w:r w:rsidRPr="00C71A37">
        <w:rPr>
          <w:sz w:val="28"/>
          <w:szCs w:val="28"/>
        </w:rPr>
        <w:t>2</w:t>
      </w:r>
      <w:r w:rsidR="00D66EC5">
        <w:rPr>
          <w:sz w:val="28"/>
          <w:szCs w:val="28"/>
        </w:rPr>
        <w:t>3</w:t>
      </w:r>
      <w:r w:rsidRPr="00C71A37">
        <w:rPr>
          <w:sz w:val="28"/>
          <w:szCs w:val="28"/>
        </w:rPr>
        <w:t xml:space="preserve">. </w:t>
      </w:r>
      <w:r w:rsidR="00CA379C" w:rsidRPr="00C71A37">
        <w:rPr>
          <w:sz w:val="28"/>
          <w:szCs w:val="28"/>
        </w:rPr>
        <w:t xml:space="preserve">28 декабря 2024 г. вступил в силу Федеральный закон </w:t>
      </w:r>
      <w:r w:rsidR="00BC63BD" w:rsidRPr="00C71A37">
        <w:rPr>
          <w:sz w:val="28"/>
          <w:szCs w:val="28"/>
        </w:rPr>
        <w:br/>
      </w:r>
      <w:r w:rsidR="006C0D8D" w:rsidRPr="00C71A37">
        <w:rPr>
          <w:sz w:val="28"/>
          <w:szCs w:val="28"/>
        </w:rPr>
        <w:t xml:space="preserve">от 28 декабря 2024 г. </w:t>
      </w:r>
      <w:r w:rsidR="00CA379C" w:rsidRPr="00C71A37">
        <w:rPr>
          <w:sz w:val="28"/>
          <w:szCs w:val="28"/>
        </w:rPr>
        <w:t>№ 540 - ФЗ</w:t>
      </w:r>
      <w:r w:rsidR="006C0D8D" w:rsidRPr="00C71A37">
        <w:rPr>
          <w:sz w:val="28"/>
          <w:szCs w:val="28"/>
        </w:rPr>
        <w:t xml:space="preserve"> </w:t>
      </w:r>
      <w:r w:rsidR="00BC63BD" w:rsidRPr="00C71A37">
        <w:rPr>
          <w:sz w:val="28"/>
          <w:szCs w:val="28"/>
        </w:rPr>
        <w:t>«</w:t>
      </w:r>
      <w:r w:rsidR="006C0D8D" w:rsidRPr="00C71A37">
        <w:rPr>
          <w:sz w:val="28"/>
          <w:szCs w:val="28"/>
        </w:rPr>
        <w:t xml:space="preserve">О внесении изменений в Федеральный закон «О государственном контроле (надзоре) и муниципальном контроле </w:t>
      </w:r>
      <w:r w:rsidR="00BC63BD" w:rsidRPr="00C71A37">
        <w:rPr>
          <w:sz w:val="28"/>
          <w:szCs w:val="28"/>
        </w:rPr>
        <w:br/>
      </w:r>
      <w:r w:rsidR="006C0D8D" w:rsidRPr="00C71A37">
        <w:rPr>
          <w:sz w:val="28"/>
          <w:szCs w:val="28"/>
        </w:rPr>
        <w:t>в Российской Федерации»</w:t>
      </w:r>
      <w:r w:rsidR="00BC63BD" w:rsidRPr="00C71A37">
        <w:rPr>
          <w:sz w:val="28"/>
          <w:szCs w:val="28"/>
        </w:rPr>
        <w:t xml:space="preserve"> (далее - </w:t>
      </w:r>
      <w:r w:rsidR="00BC63BD" w:rsidRPr="00C71A37">
        <w:rPr>
          <w:rFonts w:eastAsia="+mn-ea"/>
          <w:bCs/>
          <w:kern w:val="24"/>
          <w:sz w:val="28"/>
          <w:szCs w:val="28"/>
        </w:rPr>
        <w:t>Федеральны</w:t>
      </w:r>
      <w:r w:rsidR="00E52037">
        <w:rPr>
          <w:rFonts w:eastAsia="+mn-ea"/>
          <w:bCs/>
          <w:kern w:val="24"/>
          <w:sz w:val="28"/>
          <w:szCs w:val="28"/>
        </w:rPr>
        <w:t>й</w:t>
      </w:r>
      <w:r w:rsidR="00BC63BD" w:rsidRPr="00C71A37">
        <w:rPr>
          <w:rFonts w:eastAsia="+mn-ea"/>
          <w:bCs/>
          <w:kern w:val="24"/>
          <w:sz w:val="28"/>
          <w:szCs w:val="28"/>
        </w:rPr>
        <w:t xml:space="preserve"> закон № 540-ФЗ)</w:t>
      </w:r>
      <w:r w:rsidR="00BC63BD" w:rsidRPr="00C71A37">
        <w:rPr>
          <w:sz w:val="28"/>
          <w:szCs w:val="28"/>
        </w:rPr>
        <w:t>.</w:t>
      </w:r>
    </w:p>
    <w:p w14:paraId="4E00EB05" w14:textId="77777777" w:rsidR="00CA379C" w:rsidRPr="00EB15BA" w:rsidRDefault="00CA379C" w:rsidP="001B3417">
      <w:pPr>
        <w:tabs>
          <w:tab w:val="left" w:pos="709"/>
        </w:tabs>
        <w:spacing w:after="0" w:line="240" w:lineRule="auto"/>
        <w:ind w:firstLine="708"/>
        <w:jc w:val="both"/>
        <w:outlineLvl w:val="0"/>
        <w:rPr>
          <w:rFonts w:ascii="Times New Roman" w:eastAsia="+mn-ea" w:hAnsi="Times New Roman" w:cs="Times New Roman"/>
          <w:strike/>
          <w:kern w:val="24"/>
          <w:sz w:val="28"/>
          <w:szCs w:val="28"/>
        </w:rPr>
      </w:pPr>
      <w:r w:rsidRPr="00C71A37">
        <w:rPr>
          <w:rFonts w:ascii="Times New Roman" w:eastAsia="+mn-ea" w:hAnsi="Times New Roman" w:cs="Times New Roman"/>
          <w:bCs/>
          <w:kern w:val="24"/>
          <w:sz w:val="28"/>
          <w:szCs w:val="28"/>
        </w:rPr>
        <w:t>Федеральным</w:t>
      </w:r>
      <w:r w:rsidRPr="00BC63BD">
        <w:rPr>
          <w:rFonts w:ascii="Times New Roman" w:eastAsia="+mn-ea" w:hAnsi="Times New Roman" w:cs="Times New Roman"/>
          <w:bCs/>
          <w:kern w:val="24"/>
          <w:sz w:val="28"/>
          <w:szCs w:val="28"/>
        </w:rPr>
        <w:t xml:space="preserve"> законом № 540-ФЗ </w:t>
      </w:r>
      <w:r w:rsidRPr="00BC63BD">
        <w:rPr>
          <w:rFonts w:ascii="Times New Roman" w:eastAsia="+mn-ea" w:hAnsi="Times New Roman" w:cs="Times New Roman"/>
          <w:kern w:val="24"/>
          <w:sz w:val="28"/>
          <w:szCs w:val="28"/>
        </w:rPr>
        <w:t>внесены изменения в 47 статей, введены в действие 5 новых статей, утратила силу статья</w:t>
      </w:r>
      <w:r w:rsidRPr="001B3417">
        <w:rPr>
          <w:rFonts w:ascii="Times New Roman" w:eastAsia="+mn-ea" w:hAnsi="Times New Roman" w:cs="Times New Roman"/>
          <w:kern w:val="24"/>
          <w:sz w:val="28"/>
          <w:szCs w:val="28"/>
        </w:rPr>
        <w:t xml:space="preserve"> 89 «Возражения </w:t>
      </w:r>
      <w:r w:rsidR="007B5E42">
        <w:rPr>
          <w:rFonts w:ascii="Times New Roman" w:eastAsia="+mn-ea" w:hAnsi="Times New Roman" w:cs="Times New Roman"/>
          <w:kern w:val="24"/>
          <w:sz w:val="28"/>
          <w:szCs w:val="28"/>
        </w:rPr>
        <w:br/>
      </w:r>
      <w:r w:rsidRPr="001B3417">
        <w:rPr>
          <w:rFonts w:ascii="Times New Roman" w:eastAsia="+mn-ea" w:hAnsi="Times New Roman" w:cs="Times New Roman"/>
          <w:kern w:val="24"/>
          <w:sz w:val="28"/>
          <w:szCs w:val="28"/>
        </w:rPr>
        <w:t xml:space="preserve">в отношении акта контрольного (надзорного) мероприятия» </w:t>
      </w:r>
      <w:r w:rsidR="007B5E42" w:rsidRPr="00637F1B">
        <w:rPr>
          <w:rFonts w:ascii="Times New Roman" w:eastAsia="Times New Roman" w:hAnsi="Times New Roman" w:cs="Times New Roman"/>
          <w:kern w:val="36"/>
          <w:sz w:val="28"/>
          <w:szCs w:val="28"/>
          <w:lang w:eastAsia="ru-RU"/>
        </w:rPr>
        <w:t>Федеральн</w:t>
      </w:r>
      <w:r w:rsidR="007B5E42">
        <w:rPr>
          <w:rFonts w:ascii="Times New Roman" w:eastAsia="Times New Roman" w:hAnsi="Times New Roman" w:cs="Times New Roman"/>
          <w:kern w:val="36"/>
          <w:sz w:val="28"/>
          <w:szCs w:val="28"/>
          <w:lang w:eastAsia="ru-RU"/>
        </w:rPr>
        <w:t>ого</w:t>
      </w:r>
      <w:r w:rsidR="007B5E42" w:rsidRPr="00637F1B">
        <w:rPr>
          <w:rFonts w:ascii="Times New Roman" w:eastAsia="Times New Roman" w:hAnsi="Times New Roman" w:cs="Times New Roman"/>
          <w:kern w:val="36"/>
          <w:sz w:val="28"/>
          <w:szCs w:val="28"/>
          <w:lang w:eastAsia="ru-RU"/>
        </w:rPr>
        <w:t xml:space="preserve"> закон</w:t>
      </w:r>
      <w:r w:rsidR="007B5E42">
        <w:rPr>
          <w:rFonts w:ascii="Times New Roman" w:eastAsia="Times New Roman" w:hAnsi="Times New Roman" w:cs="Times New Roman"/>
          <w:kern w:val="36"/>
          <w:sz w:val="28"/>
          <w:szCs w:val="28"/>
          <w:lang w:eastAsia="ru-RU"/>
        </w:rPr>
        <w:t>а</w:t>
      </w:r>
      <w:r w:rsidR="00EB15BA">
        <w:rPr>
          <w:rFonts w:ascii="Times New Roman" w:eastAsia="Times New Roman" w:hAnsi="Times New Roman" w:cs="Times New Roman"/>
          <w:kern w:val="36"/>
          <w:sz w:val="28"/>
          <w:szCs w:val="28"/>
          <w:lang w:eastAsia="ru-RU"/>
        </w:rPr>
        <w:t xml:space="preserve"> </w:t>
      </w:r>
      <w:r w:rsidR="007B5E42" w:rsidRPr="00EB15BA">
        <w:rPr>
          <w:rFonts w:ascii="Times New Roman" w:eastAsia="Times New Roman" w:hAnsi="Times New Roman" w:cs="Times New Roman"/>
          <w:kern w:val="36"/>
          <w:sz w:val="28"/>
          <w:szCs w:val="28"/>
          <w:lang w:eastAsia="ru-RU"/>
        </w:rPr>
        <w:t>№ 248-ФЗ</w:t>
      </w:r>
      <w:r w:rsidR="00E52037">
        <w:rPr>
          <w:rFonts w:ascii="Times New Roman" w:eastAsia="Times New Roman" w:hAnsi="Times New Roman" w:cs="Times New Roman"/>
          <w:kern w:val="36"/>
          <w:sz w:val="28"/>
          <w:szCs w:val="28"/>
          <w:lang w:eastAsia="ru-RU"/>
        </w:rPr>
        <w:t>.</w:t>
      </w:r>
    </w:p>
    <w:p w14:paraId="1444FBCE" w14:textId="77777777" w:rsidR="00CA379C" w:rsidRPr="001B3417" w:rsidRDefault="00CA379C" w:rsidP="001B3417">
      <w:pPr>
        <w:kinsoku w:val="0"/>
        <w:overflowPunct w:val="0"/>
        <w:spacing w:after="0" w:line="240" w:lineRule="auto"/>
        <w:ind w:firstLine="709"/>
        <w:jc w:val="both"/>
        <w:textAlignment w:val="baseline"/>
        <w:rPr>
          <w:rFonts w:ascii="Times New Roman" w:eastAsia="+mn-ea" w:hAnsi="Times New Roman" w:cs="Times New Roman"/>
          <w:bCs/>
          <w:kern w:val="24"/>
          <w:sz w:val="28"/>
          <w:szCs w:val="28"/>
        </w:rPr>
      </w:pPr>
      <w:r w:rsidRPr="001B3417">
        <w:rPr>
          <w:rFonts w:ascii="Times New Roman" w:eastAsia="+mn-ea" w:hAnsi="Times New Roman" w:cs="Times New Roman"/>
          <w:bCs/>
          <w:kern w:val="24"/>
          <w:sz w:val="28"/>
          <w:szCs w:val="28"/>
        </w:rPr>
        <w:t>Позднее вступят в силу иные изменения:</w:t>
      </w:r>
    </w:p>
    <w:p w14:paraId="357CD146" w14:textId="77777777" w:rsidR="00CA379C" w:rsidRPr="001B3417" w:rsidRDefault="00CA379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1B3417">
        <w:rPr>
          <w:rFonts w:ascii="Times New Roman" w:eastAsia="+mn-ea" w:hAnsi="Times New Roman" w:cs="Times New Roman"/>
          <w:kern w:val="24"/>
          <w:sz w:val="28"/>
          <w:szCs w:val="28"/>
        </w:rPr>
        <w:t>- с 1 сентября 2025 г. - в статьи 17, 87 Федерального закона № 248-ФЗ;</w:t>
      </w:r>
    </w:p>
    <w:p w14:paraId="10753031" w14:textId="77777777" w:rsidR="00CA379C" w:rsidRPr="001B3417"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1B3417">
        <w:rPr>
          <w:rFonts w:ascii="Times New Roman" w:eastAsia="+mn-ea" w:hAnsi="Times New Roman" w:cs="Times New Roman"/>
          <w:kern w:val="24"/>
          <w:sz w:val="28"/>
          <w:szCs w:val="28"/>
        </w:rPr>
        <w:t>- с 1 января 2026 г. - в статью 91 Федерального закона № 248-ФЗ.</w:t>
      </w:r>
    </w:p>
    <w:p w14:paraId="7AC67F65" w14:textId="77777777" w:rsidR="00CA379C" w:rsidRPr="001B3417" w:rsidRDefault="00CA379C" w:rsidP="001B3417">
      <w:pPr>
        <w:pStyle w:val="a8"/>
        <w:kinsoku w:val="0"/>
        <w:overflowPunct w:val="0"/>
        <w:spacing w:before="0" w:beforeAutospacing="0" w:after="0" w:afterAutospacing="0"/>
        <w:ind w:firstLine="709"/>
        <w:jc w:val="both"/>
        <w:textAlignment w:val="baseline"/>
        <w:rPr>
          <w:rFonts w:eastAsia="+mn-ea"/>
          <w:bCs/>
          <w:kern w:val="24"/>
          <w:sz w:val="28"/>
          <w:szCs w:val="28"/>
        </w:rPr>
      </w:pPr>
      <w:r w:rsidRPr="001B3417">
        <w:rPr>
          <w:bCs/>
          <w:sz w:val="28"/>
          <w:szCs w:val="28"/>
        </w:rPr>
        <w:t>Созданы дополнительно информационные системы государственного контроля (надзора): с</w:t>
      </w:r>
      <w:r w:rsidRPr="001B3417">
        <w:rPr>
          <w:rFonts w:eastAsia="+mn-ea"/>
          <w:bCs/>
          <w:kern w:val="24"/>
          <w:sz w:val="28"/>
          <w:szCs w:val="28"/>
        </w:rPr>
        <w:t xml:space="preserve">истема административного производства, мобильное приложение «Инспектор» </w:t>
      </w:r>
      <w:r w:rsidRPr="00EB15BA">
        <w:rPr>
          <w:rFonts w:eastAsia="+mn-ea"/>
          <w:bCs/>
          <w:kern w:val="24"/>
          <w:sz w:val="28"/>
          <w:szCs w:val="28"/>
        </w:rPr>
        <w:t>(часть 1 статьи 17</w:t>
      </w:r>
      <w:r w:rsidRPr="001B3417">
        <w:rPr>
          <w:rFonts w:eastAsia="+mn-ea"/>
          <w:bCs/>
          <w:kern w:val="24"/>
          <w:sz w:val="28"/>
          <w:szCs w:val="28"/>
        </w:rPr>
        <w:t xml:space="preserve"> Федерального закона № 248-ФЗ).</w:t>
      </w:r>
    </w:p>
    <w:p w14:paraId="2C123D5A" w14:textId="77777777" w:rsidR="00CA379C" w:rsidRPr="001B3417" w:rsidRDefault="00CA379C" w:rsidP="001B3417">
      <w:pPr>
        <w:pStyle w:val="a8"/>
        <w:kinsoku w:val="0"/>
        <w:overflowPunct w:val="0"/>
        <w:spacing w:before="0" w:beforeAutospacing="0" w:after="0" w:afterAutospacing="0"/>
        <w:ind w:firstLine="709"/>
        <w:jc w:val="both"/>
        <w:textAlignment w:val="baseline"/>
        <w:rPr>
          <w:bCs/>
          <w:sz w:val="28"/>
          <w:szCs w:val="28"/>
        </w:rPr>
      </w:pPr>
      <w:r w:rsidRPr="001B3417">
        <w:rPr>
          <w:bCs/>
          <w:sz w:val="28"/>
          <w:szCs w:val="28"/>
        </w:rPr>
        <w:t xml:space="preserve">Подлежат учету в ЕРКНМ акты и (или) предписания </w:t>
      </w:r>
      <w:r w:rsidRPr="001B3417">
        <w:rPr>
          <w:sz w:val="28"/>
          <w:szCs w:val="28"/>
        </w:rPr>
        <w:t xml:space="preserve">об устранении выявленных нарушений обязательных требований, выявленных в рамках мероприятий, проводимых без взаимодействия, а также постоянного государственного надзора </w:t>
      </w:r>
      <w:r w:rsidRPr="00EB15BA">
        <w:rPr>
          <w:sz w:val="28"/>
          <w:szCs w:val="28"/>
        </w:rPr>
        <w:t>(</w:t>
      </w:r>
      <w:r w:rsidRPr="00EB15BA">
        <w:rPr>
          <w:rFonts w:eastAsia="+mn-ea"/>
          <w:bCs/>
          <w:kern w:val="24"/>
          <w:sz w:val="28"/>
          <w:szCs w:val="28"/>
        </w:rPr>
        <w:t>часть 1 статьи 19</w:t>
      </w:r>
      <w:r w:rsidRPr="001B3417">
        <w:rPr>
          <w:rFonts w:eastAsia="+mn-ea"/>
          <w:bCs/>
          <w:kern w:val="24"/>
          <w:sz w:val="28"/>
          <w:szCs w:val="28"/>
        </w:rPr>
        <w:t xml:space="preserve"> Федерального закона </w:t>
      </w:r>
      <w:r w:rsidR="00953CEA" w:rsidRPr="001B3417">
        <w:rPr>
          <w:rFonts w:eastAsia="+mn-ea"/>
          <w:bCs/>
          <w:kern w:val="24"/>
          <w:sz w:val="28"/>
          <w:szCs w:val="28"/>
        </w:rPr>
        <w:br/>
      </w:r>
      <w:r w:rsidRPr="001B3417">
        <w:rPr>
          <w:rFonts w:eastAsia="+mn-ea"/>
          <w:bCs/>
          <w:kern w:val="24"/>
          <w:sz w:val="28"/>
          <w:szCs w:val="28"/>
        </w:rPr>
        <w:t>№ 248-ФЗ).</w:t>
      </w:r>
    </w:p>
    <w:p w14:paraId="52C882AE" w14:textId="77777777" w:rsidR="00CA379C" w:rsidRPr="001B3417" w:rsidRDefault="00CA379C" w:rsidP="001B3417">
      <w:pPr>
        <w:kinsoku w:val="0"/>
        <w:overflowPunct w:val="0"/>
        <w:spacing w:after="0" w:line="240" w:lineRule="auto"/>
        <w:ind w:firstLine="709"/>
        <w:jc w:val="both"/>
        <w:textAlignment w:val="baseline"/>
        <w:rPr>
          <w:rFonts w:ascii="Times New Roman" w:eastAsia="+mn-ea" w:hAnsi="Times New Roman" w:cs="Times New Roman"/>
          <w:bCs/>
          <w:kern w:val="24"/>
          <w:sz w:val="28"/>
          <w:szCs w:val="28"/>
        </w:rPr>
      </w:pPr>
      <w:r w:rsidRPr="00EB15BA">
        <w:rPr>
          <w:rFonts w:ascii="Times New Roman" w:eastAsia="+mn-ea" w:hAnsi="Times New Roman" w:cs="Times New Roman"/>
          <w:bCs/>
          <w:kern w:val="24"/>
          <w:sz w:val="28"/>
          <w:szCs w:val="28"/>
        </w:rPr>
        <w:t>Пунктами 7, 8 части 7 статьи 23</w:t>
      </w:r>
      <w:r w:rsidRPr="001B3417">
        <w:rPr>
          <w:rFonts w:ascii="Times New Roman" w:eastAsia="+mn-ea" w:hAnsi="Times New Roman" w:cs="Times New Roman"/>
          <w:bCs/>
          <w:kern w:val="24"/>
          <w:sz w:val="28"/>
          <w:szCs w:val="28"/>
        </w:rPr>
        <w:t xml:space="preserve"> </w:t>
      </w:r>
      <w:r w:rsidRPr="001B3417">
        <w:rPr>
          <w:rFonts w:ascii="Times New Roman" w:eastAsia="+mn-ea" w:hAnsi="Times New Roman" w:cs="Times New Roman"/>
          <w:kern w:val="24"/>
          <w:sz w:val="28"/>
          <w:szCs w:val="28"/>
        </w:rPr>
        <w:t>Федерального закона № 248-ФЗ введены д</w:t>
      </w:r>
      <w:r w:rsidRPr="001B3417">
        <w:rPr>
          <w:rFonts w:ascii="Times New Roman" w:eastAsia="+mn-ea" w:hAnsi="Times New Roman" w:cs="Times New Roman"/>
          <w:bCs/>
          <w:kern w:val="24"/>
          <w:sz w:val="28"/>
          <w:szCs w:val="28"/>
        </w:rPr>
        <w:t>ополнительные сведения для оценки доброс</w:t>
      </w:r>
      <w:r w:rsidR="00953CEA" w:rsidRPr="001B3417">
        <w:rPr>
          <w:rFonts w:ascii="Times New Roman" w:eastAsia="+mn-ea" w:hAnsi="Times New Roman" w:cs="Times New Roman"/>
          <w:bCs/>
          <w:kern w:val="24"/>
          <w:sz w:val="28"/>
          <w:szCs w:val="28"/>
        </w:rPr>
        <w:t xml:space="preserve">овестности контролируемых лиц, </w:t>
      </w:r>
      <w:r w:rsidRPr="001B3417">
        <w:rPr>
          <w:rFonts w:ascii="Times New Roman" w:eastAsia="+mn-ea" w:hAnsi="Times New Roman" w:cs="Times New Roman"/>
          <w:bCs/>
          <w:kern w:val="24"/>
          <w:sz w:val="28"/>
          <w:szCs w:val="28"/>
        </w:rPr>
        <w:t>а именно: отсутствие нарушений обяза</w:t>
      </w:r>
      <w:r w:rsidR="00953CEA" w:rsidRPr="001B3417">
        <w:rPr>
          <w:rFonts w:ascii="Times New Roman" w:eastAsia="+mn-ea" w:hAnsi="Times New Roman" w:cs="Times New Roman"/>
          <w:bCs/>
          <w:kern w:val="24"/>
          <w:sz w:val="28"/>
          <w:szCs w:val="28"/>
        </w:rPr>
        <w:t xml:space="preserve">тельных требований, выявленных </w:t>
      </w:r>
      <w:r w:rsidR="00E52037">
        <w:rPr>
          <w:rFonts w:ascii="Times New Roman" w:eastAsia="+mn-ea" w:hAnsi="Times New Roman" w:cs="Times New Roman"/>
          <w:bCs/>
          <w:kern w:val="24"/>
          <w:sz w:val="28"/>
          <w:szCs w:val="28"/>
        </w:rPr>
        <w:br/>
      </w:r>
      <w:r w:rsidRPr="001B3417">
        <w:rPr>
          <w:rFonts w:ascii="Times New Roman" w:eastAsia="+mn-ea" w:hAnsi="Times New Roman" w:cs="Times New Roman"/>
          <w:bCs/>
          <w:kern w:val="24"/>
          <w:sz w:val="28"/>
          <w:szCs w:val="28"/>
        </w:rPr>
        <w:t>по результатам проведения обязате</w:t>
      </w:r>
      <w:r w:rsidR="00953CEA" w:rsidRPr="001B3417">
        <w:rPr>
          <w:rFonts w:ascii="Times New Roman" w:eastAsia="+mn-ea" w:hAnsi="Times New Roman" w:cs="Times New Roman"/>
          <w:bCs/>
          <w:kern w:val="24"/>
          <w:sz w:val="28"/>
          <w:szCs w:val="28"/>
        </w:rPr>
        <w:t xml:space="preserve">льных профилактических визитов </w:t>
      </w:r>
      <w:r w:rsidR="00E52037">
        <w:rPr>
          <w:rFonts w:ascii="Times New Roman" w:eastAsia="+mn-ea" w:hAnsi="Times New Roman" w:cs="Times New Roman"/>
          <w:bCs/>
          <w:kern w:val="24"/>
          <w:sz w:val="28"/>
          <w:szCs w:val="28"/>
        </w:rPr>
        <w:br/>
      </w:r>
      <w:r w:rsidRPr="001B3417">
        <w:rPr>
          <w:rFonts w:ascii="Times New Roman" w:eastAsia="+mn-ea" w:hAnsi="Times New Roman" w:cs="Times New Roman"/>
          <w:bCs/>
          <w:kern w:val="24"/>
          <w:sz w:val="28"/>
          <w:szCs w:val="28"/>
        </w:rPr>
        <w:t>или контрольных (надзорных) мероприятий (далее – КНМ), в течение определенного периода времени;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14:paraId="714A3702" w14:textId="77777777" w:rsidR="00CA379C" w:rsidRPr="001B3417" w:rsidRDefault="00CA379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EB15BA">
        <w:rPr>
          <w:rFonts w:ascii="Times New Roman" w:hAnsi="Times New Roman" w:cs="Times New Roman"/>
          <w:sz w:val="28"/>
          <w:szCs w:val="28"/>
        </w:rPr>
        <w:t>В статью 43</w:t>
      </w:r>
      <w:r w:rsidRPr="001B3417">
        <w:rPr>
          <w:rFonts w:ascii="Times New Roman" w:hAnsi="Times New Roman" w:cs="Times New Roman"/>
          <w:sz w:val="28"/>
          <w:szCs w:val="28"/>
        </w:rPr>
        <w:t xml:space="preserve"> Федерального закона № 248-ФЗ внесены следующие изменения: жалоба подлежит рассмотрению уполномоченным </w:t>
      </w:r>
      <w:r w:rsidR="00953CEA" w:rsidRPr="001B3417">
        <w:rPr>
          <w:rFonts w:ascii="Times New Roman" w:hAnsi="Times New Roman" w:cs="Times New Roman"/>
          <w:sz w:val="28"/>
          <w:szCs w:val="28"/>
        </w:rPr>
        <w:br/>
      </w:r>
      <w:r w:rsidRPr="001B3417">
        <w:rPr>
          <w:rFonts w:ascii="Times New Roman" w:hAnsi="Times New Roman" w:cs="Times New Roman"/>
          <w:sz w:val="28"/>
          <w:szCs w:val="28"/>
        </w:rPr>
        <w:t xml:space="preserve">на рассмотрение жалобы органом в течение 15 рабочих дней со дня </w:t>
      </w:r>
      <w:r w:rsidR="00953CEA" w:rsidRPr="001B3417">
        <w:rPr>
          <w:rFonts w:ascii="Times New Roman" w:hAnsi="Times New Roman" w:cs="Times New Roman"/>
          <w:sz w:val="28"/>
          <w:szCs w:val="28"/>
        </w:rPr>
        <w:br/>
      </w:r>
      <w:r w:rsidRPr="001B3417">
        <w:rPr>
          <w:rFonts w:ascii="Times New Roman" w:hAnsi="Times New Roman" w:cs="Times New Roman"/>
          <w:sz w:val="28"/>
          <w:szCs w:val="28"/>
        </w:rPr>
        <w:t xml:space="preserve">ее регистрации в подсистеме досудебного обжалования. Жалоба контролируемого лица на решение об отнесении объектов контроля </w:t>
      </w:r>
      <w:r w:rsidR="00953CEA" w:rsidRPr="001B3417">
        <w:rPr>
          <w:rFonts w:ascii="Times New Roman" w:hAnsi="Times New Roman" w:cs="Times New Roman"/>
          <w:sz w:val="28"/>
          <w:szCs w:val="28"/>
        </w:rPr>
        <w:br/>
      </w:r>
      <w:r w:rsidRPr="001B3417">
        <w:rPr>
          <w:rFonts w:ascii="Times New Roman" w:hAnsi="Times New Roman" w:cs="Times New Roman"/>
          <w:sz w:val="28"/>
          <w:szCs w:val="28"/>
        </w:rPr>
        <w:lastRenderedPageBreak/>
        <w:t xml:space="preserve">к соответствующей категории риска рассматривается в срок </w:t>
      </w:r>
      <w:r w:rsidRPr="001B3417">
        <w:rPr>
          <w:rFonts w:ascii="Times New Roman" w:hAnsi="Times New Roman" w:cs="Times New Roman"/>
          <w:sz w:val="28"/>
          <w:szCs w:val="28"/>
        </w:rPr>
        <w:br/>
        <w:t>не более 5 рабочих дней.</w:t>
      </w:r>
    </w:p>
    <w:p w14:paraId="472D33D9" w14:textId="77777777" w:rsidR="00CA379C" w:rsidRPr="001B3417" w:rsidRDefault="00CA379C" w:rsidP="001B3417">
      <w:pPr>
        <w:widowControl w:val="0"/>
        <w:autoSpaceDE w:val="0"/>
        <w:autoSpaceDN w:val="0"/>
        <w:adjustRightInd w:val="0"/>
        <w:spacing w:after="0" w:line="240" w:lineRule="auto"/>
        <w:ind w:firstLine="709"/>
        <w:jc w:val="both"/>
        <w:rPr>
          <w:rFonts w:ascii="Times New Roman" w:eastAsia="+mn-ea" w:hAnsi="Times New Roman" w:cs="Times New Roman"/>
          <w:bCs/>
          <w:kern w:val="24"/>
          <w:sz w:val="28"/>
          <w:szCs w:val="28"/>
        </w:rPr>
      </w:pPr>
      <w:r w:rsidRPr="00EB15BA">
        <w:rPr>
          <w:rFonts w:ascii="Times New Roman" w:hAnsi="Times New Roman" w:cs="Times New Roman"/>
          <w:sz w:val="28"/>
          <w:szCs w:val="28"/>
        </w:rPr>
        <w:t>В статью 45 Федерального</w:t>
      </w:r>
      <w:r w:rsidRPr="001B3417">
        <w:rPr>
          <w:rFonts w:ascii="Times New Roman" w:hAnsi="Times New Roman" w:cs="Times New Roman"/>
          <w:sz w:val="28"/>
          <w:szCs w:val="28"/>
        </w:rPr>
        <w:t xml:space="preserve"> закона № 248-ФЗ внесены изменения, </w:t>
      </w:r>
      <w:r w:rsidR="00BE2F9F">
        <w:rPr>
          <w:rFonts w:ascii="Times New Roman" w:hAnsi="Times New Roman" w:cs="Times New Roman"/>
          <w:sz w:val="28"/>
          <w:szCs w:val="28"/>
        </w:rPr>
        <w:br/>
      </w:r>
      <w:r w:rsidRPr="001B3417">
        <w:rPr>
          <w:rFonts w:ascii="Times New Roman" w:hAnsi="Times New Roman" w:cs="Times New Roman"/>
          <w:sz w:val="28"/>
          <w:szCs w:val="28"/>
        </w:rPr>
        <w:t>а именно предусмотрено, что в</w:t>
      </w:r>
      <w:r w:rsidRPr="001B3417">
        <w:rPr>
          <w:rFonts w:ascii="Times New Roman" w:eastAsia="+mn-ea" w:hAnsi="Times New Roman" w:cs="Times New Roman"/>
          <w:bCs/>
          <w:kern w:val="24"/>
          <w:sz w:val="28"/>
          <w:szCs w:val="28"/>
        </w:rPr>
        <w:t xml:space="preserve">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w:t>
      </w:r>
      <w:r w:rsidR="00BE2F9F">
        <w:rPr>
          <w:rFonts w:ascii="Times New Roman" w:eastAsia="+mn-ea" w:hAnsi="Times New Roman" w:cs="Times New Roman"/>
          <w:bCs/>
          <w:kern w:val="24"/>
          <w:sz w:val="28"/>
          <w:szCs w:val="28"/>
        </w:rPr>
        <w:t xml:space="preserve"> (заместителю руководителя)  контрольного (надзорного) органа (далее – КНО) </w:t>
      </w:r>
      <w:r w:rsidRPr="001B3417">
        <w:rPr>
          <w:rFonts w:ascii="Times New Roman" w:eastAsia="+mn-ea" w:hAnsi="Times New Roman" w:cs="Times New Roman"/>
          <w:bCs/>
          <w:kern w:val="24"/>
          <w:sz w:val="28"/>
          <w:szCs w:val="28"/>
        </w:rPr>
        <w:t>для принятия решения о проведении КНМ, либо в случаях, предусмотренных Федеральным законом № 248-ФЗ, принимает меры, указанные в статье 90 «Решения, принимаемые по результатам контрольных (надзорных) мероприятий».</w:t>
      </w:r>
    </w:p>
    <w:p w14:paraId="2C2AE9DE" w14:textId="77777777" w:rsidR="00CA379C" w:rsidRPr="001B3417" w:rsidRDefault="00CA379C" w:rsidP="001B3417">
      <w:pPr>
        <w:widowControl w:val="0"/>
        <w:autoSpaceDE w:val="0"/>
        <w:autoSpaceDN w:val="0"/>
        <w:adjustRightInd w:val="0"/>
        <w:spacing w:after="0" w:line="240" w:lineRule="auto"/>
        <w:ind w:firstLine="709"/>
        <w:jc w:val="both"/>
        <w:rPr>
          <w:rFonts w:ascii="Times New Roman" w:eastAsia="+mn-ea" w:hAnsi="Times New Roman" w:cs="Times New Roman"/>
          <w:bCs/>
          <w:kern w:val="24"/>
          <w:sz w:val="28"/>
          <w:szCs w:val="28"/>
        </w:rPr>
      </w:pPr>
      <w:r w:rsidRPr="00EB15BA">
        <w:rPr>
          <w:rFonts w:ascii="Times New Roman" w:hAnsi="Times New Roman" w:cs="Times New Roman"/>
          <w:sz w:val="28"/>
          <w:szCs w:val="28"/>
        </w:rPr>
        <w:t xml:space="preserve">Частями 6 и 7 статьи 48 </w:t>
      </w:r>
      <w:r w:rsidRPr="001B3417">
        <w:rPr>
          <w:rFonts w:ascii="Times New Roman" w:hAnsi="Times New Roman" w:cs="Times New Roman"/>
          <w:sz w:val="28"/>
          <w:szCs w:val="28"/>
        </w:rPr>
        <w:t xml:space="preserve">Федерального закона № 248–ФЗ установлены дополнительные меры стимулирования добросовестности, а именно: </w:t>
      </w:r>
      <w:r w:rsidR="006C0D8D">
        <w:rPr>
          <w:rFonts w:ascii="Times New Roman" w:hAnsi="Times New Roman" w:cs="Times New Roman"/>
          <w:sz w:val="28"/>
          <w:szCs w:val="28"/>
        </w:rPr>
        <w:br/>
      </w:r>
      <w:r w:rsidRPr="001B3417">
        <w:rPr>
          <w:rFonts w:ascii="Times New Roman" w:hAnsi="Times New Roman" w:cs="Times New Roman"/>
          <w:sz w:val="28"/>
          <w:szCs w:val="28"/>
        </w:rPr>
        <w:t>п</w:t>
      </w:r>
      <w:r w:rsidRPr="001B3417">
        <w:rPr>
          <w:rFonts w:ascii="Times New Roman" w:eastAsia="+mn-ea" w:hAnsi="Times New Roman" w:cs="Times New Roman"/>
          <w:bCs/>
          <w:kern w:val="24"/>
          <w:sz w:val="28"/>
          <w:szCs w:val="28"/>
        </w:rPr>
        <w:t xml:space="preserve">о результатам проведения профилактического мероприятия и (или) КНМ может присваиваться публичная оценка уровня соблюдения обязательных требований, если это предусмотрено положением о виде контроля. Правительство Российской Федерации определяет сферы деятельности </w:t>
      </w:r>
      <w:r w:rsidR="006C0D8D">
        <w:rPr>
          <w:rFonts w:ascii="Times New Roman" w:eastAsia="+mn-ea" w:hAnsi="Times New Roman" w:cs="Times New Roman"/>
          <w:bCs/>
          <w:kern w:val="24"/>
          <w:sz w:val="28"/>
          <w:szCs w:val="28"/>
        </w:rPr>
        <w:br/>
      </w:r>
      <w:r w:rsidRPr="001B3417">
        <w:rPr>
          <w:rFonts w:ascii="Times New Roman" w:eastAsia="+mn-ea" w:hAnsi="Times New Roman" w:cs="Times New Roman"/>
          <w:bCs/>
          <w:kern w:val="24"/>
          <w:sz w:val="28"/>
          <w:szCs w:val="28"/>
        </w:rPr>
        <w:t>и виды контроля, при осуществлении которых присвоение публичной оценки обязательно. Правила и критерии присвоения публичной оценки устанавливаются положением о виде контроля.</w:t>
      </w:r>
    </w:p>
    <w:p w14:paraId="055AC1EB" w14:textId="77777777" w:rsidR="00CA379C" w:rsidRPr="001B3417" w:rsidRDefault="00CA379C" w:rsidP="001B3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15BA">
        <w:rPr>
          <w:rFonts w:ascii="Times New Roman" w:hAnsi="Times New Roman" w:cs="Times New Roman"/>
          <w:sz w:val="28"/>
          <w:szCs w:val="28"/>
        </w:rPr>
        <w:t>Часть 2 статьи 49</w:t>
      </w:r>
      <w:r w:rsidRPr="001B3417">
        <w:rPr>
          <w:rFonts w:ascii="Times New Roman" w:hAnsi="Times New Roman" w:cs="Times New Roman"/>
          <w:sz w:val="28"/>
          <w:szCs w:val="28"/>
          <w:u w:val="single"/>
        </w:rPr>
        <w:t xml:space="preserve"> </w:t>
      </w:r>
      <w:r w:rsidRPr="001B3417">
        <w:rPr>
          <w:rFonts w:ascii="Times New Roman" w:hAnsi="Times New Roman" w:cs="Times New Roman"/>
          <w:sz w:val="28"/>
          <w:szCs w:val="28"/>
        </w:rPr>
        <w:t>Федерального закона № 248-ФЗ дополнена следующим требованием: предостережение о недопустимости нарушения обязательных требований не может содержать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5CE06CD" w14:textId="77777777" w:rsidR="001969BA" w:rsidRPr="001B3417" w:rsidRDefault="00CA379C" w:rsidP="001B3417">
      <w:pPr>
        <w:spacing w:after="0" w:line="240" w:lineRule="auto"/>
        <w:ind w:firstLine="709"/>
        <w:jc w:val="both"/>
        <w:rPr>
          <w:rFonts w:ascii="Times New Roman" w:hAnsi="Times New Roman" w:cs="Times New Roman"/>
          <w:sz w:val="28"/>
          <w:szCs w:val="28"/>
        </w:rPr>
      </w:pPr>
      <w:r w:rsidRPr="00EB15BA">
        <w:rPr>
          <w:rFonts w:ascii="Times New Roman" w:hAnsi="Times New Roman" w:cs="Times New Roman"/>
          <w:sz w:val="28"/>
          <w:szCs w:val="28"/>
        </w:rPr>
        <w:t>Частью 5 статьи 56</w:t>
      </w:r>
      <w:r w:rsidRPr="001B3417">
        <w:rPr>
          <w:rFonts w:ascii="Times New Roman" w:hAnsi="Times New Roman" w:cs="Times New Roman"/>
          <w:sz w:val="28"/>
          <w:szCs w:val="28"/>
        </w:rPr>
        <w:t xml:space="preserve"> Федерального закона № 248-ФЗ установлено, </w:t>
      </w:r>
      <w:r w:rsidRPr="001B3417">
        <w:rPr>
          <w:rFonts w:ascii="Times New Roman" w:hAnsi="Times New Roman" w:cs="Times New Roman"/>
          <w:sz w:val="28"/>
          <w:szCs w:val="28"/>
        </w:rPr>
        <w:br/>
        <w:t>что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BE7A350" w14:textId="77777777" w:rsidR="00CA379C" w:rsidRPr="001B3417" w:rsidRDefault="00CA379C" w:rsidP="001B3417">
      <w:pPr>
        <w:spacing w:after="0" w:line="240" w:lineRule="auto"/>
        <w:ind w:firstLine="709"/>
        <w:jc w:val="both"/>
        <w:rPr>
          <w:rFonts w:ascii="Times New Roman" w:eastAsia="+mn-ea" w:hAnsi="Times New Roman" w:cs="Times New Roman"/>
          <w:bCs/>
          <w:kern w:val="24"/>
          <w:sz w:val="28"/>
          <w:szCs w:val="28"/>
        </w:rPr>
      </w:pPr>
      <w:r w:rsidRPr="00EB15BA">
        <w:rPr>
          <w:rFonts w:ascii="Times New Roman" w:hAnsi="Times New Roman" w:cs="Times New Roman"/>
          <w:sz w:val="28"/>
          <w:szCs w:val="28"/>
        </w:rPr>
        <w:t>Пунктами 1, 5, 7, 9 части 1 статьи 57</w:t>
      </w:r>
      <w:r w:rsidRPr="001B3417">
        <w:rPr>
          <w:rFonts w:ascii="Times New Roman" w:hAnsi="Times New Roman" w:cs="Times New Roman"/>
          <w:sz w:val="28"/>
          <w:szCs w:val="28"/>
        </w:rPr>
        <w:t xml:space="preserve"> Федерального закона № 248-ФЗ установлены основания для проведения </w:t>
      </w:r>
      <w:r w:rsidRPr="001B3417">
        <w:rPr>
          <w:rFonts w:ascii="Times New Roman" w:eastAsia="+mn-ea" w:hAnsi="Times New Roman" w:cs="Times New Roman"/>
          <w:bCs/>
          <w:kern w:val="24"/>
          <w:sz w:val="28"/>
          <w:szCs w:val="28"/>
        </w:rPr>
        <w:t xml:space="preserve">КНМ (с взаимодействием) </w:t>
      </w:r>
      <w:r w:rsidR="00E52037">
        <w:rPr>
          <w:rFonts w:ascii="Times New Roman" w:eastAsia="+mn-ea" w:hAnsi="Times New Roman" w:cs="Times New Roman"/>
          <w:bCs/>
          <w:kern w:val="24"/>
          <w:sz w:val="28"/>
          <w:szCs w:val="28"/>
        </w:rPr>
        <w:br/>
      </w:r>
      <w:r w:rsidRPr="001B3417">
        <w:rPr>
          <w:rFonts w:ascii="Times New Roman" w:eastAsia="+mn-ea" w:hAnsi="Times New Roman" w:cs="Times New Roman"/>
          <w:bCs/>
          <w:kern w:val="24"/>
          <w:sz w:val="28"/>
          <w:szCs w:val="28"/>
        </w:rPr>
        <w:t>по согласованию с органами прокуратуры:</w:t>
      </w:r>
    </w:p>
    <w:p w14:paraId="107120C9" w14:textId="77777777" w:rsidR="00CA379C" w:rsidRPr="001B3417"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1B3417">
        <w:rPr>
          <w:rFonts w:ascii="Times New Roman" w:eastAsia="+mn-ea" w:hAnsi="Times New Roman" w:cs="Times New Roman"/>
          <w:kern w:val="24"/>
          <w:sz w:val="28"/>
          <w:szCs w:val="28"/>
        </w:rPr>
        <w:t>- наличие сведений о причинении вреда (ущерба) или об угрозе причинения вреда (ущерба) охраняемым законом ценностям;</w:t>
      </w:r>
    </w:p>
    <w:p w14:paraId="5F038800" w14:textId="77777777" w:rsidR="00CA379C" w:rsidRPr="001B3417"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1B3417">
        <w:rPr>
          <w:rFonts w:ascii="Times New Roman" w:eastAsia="+mn-ea" w:hAnsi="Times New Roman" w:cs="Times New Roman"/>
          <w:kern w:val="24"/>
          <w:sz w:val="28"/>
          <w:szCs w:val="28"/>
        </w:rPr>
        <w:t xml:space="preserve">- истечение срока исполнения предписания об устранении выявленного нарушения обязательных требований (после оценки его исполнения </w:t>
      </w:r>
      <w:r w:rsidRPr="001B3417">
        <w:rPr>
          <w:rFonts w:ascii="Times New Roman" w:eastAsia="+mn-ea" w:hAnsi="Times New Roman" w:cs="Times New Roman"/>
          <w:kern w:val="24"/>
          <w:sz w:val="28"/>
          <w:szCs w:val="28"/>
        </w:rPr>
        <w:br/>
        <w:t>в установленном порядке);</w:t>
      </w:r>
    </w:p>
    <w:p w14:paraId="25853EB2" w14:textId="77777777" w:rsidR="00CA379C" w:rsidRPr="001B3417"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1B3417">
        <w:rPr>
          <w:rFonts w:ascii="Times New Roman" w:eastAsia="+mn-ea" w:hAnsi="Times New Roman" w:cs="Times New Roman"/>
          <w:kern w:val="24"/>
          <w:sz w:val="28"/>
          <w:szCs w:val="28"/>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3C2EC37" w14:textId="77777777" w:rsidR="00CA379C" w:rsidRPr="001B3417"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1B3417">
        <w:rPr>
          <w:rFonts w:ascii="Times New Roman" w:eastAsia="+mn-ea" w:hAnsi="Times New Roman" w:cs="Times New Roman"/>
          <w:kern w:val="24"/>
          <w:sz w:val="28"/>
          <w:szCs w:val="28"/>
        </w:rPr>
        <w:t>- уклонение контролируемого лица от проведения обязательного профилактического визита.</w:t>
      </w:r>
    </w:p>
    <w:p w14:paraId="67EC9A46" w14:textId="77777777" w:rsidR="00CA379C" w:rsidRPr="001B3417" w:rsidRDefault="00CA379C" w:rsidP="001B3417">
      <w:pPr>
        <w:pStyle w:val="a8"/>
        <w:kinsoku w:val="0"/>
        <w:overflowPunct w:val="0"/>
        <w:spacing w:before="0" w:beforeAutospacing="0" w:after="0" w:afterAutospacing="0"/>
        <w:ind w:firstLine="709"/>
        <w:jc w:val="both"/>
        <w:textAlignment w:val="baseline"/>
        <w:rPr>
          <w:rFonts w:eastAsia="+mn-ea"/>
          <w:bCs/>
          <w:kern w:val="24"/>
          <w:sz w:val="28"/>
          <w:szCs w:val="28"/>
        </w:rPr>
      </w:pPr>
      <w:r w:rsidRPr="00EB15BA">
        <w:rPr>
          <w:sz w:val="28"/>
          <w:szCs w:val="28"/>
        </w:rPr>
        <w:lastRenderedPageBreak/>
        <w:t>Пунктами 3, 4, 6 части 1 статьи 57</w:t>
      </w:r>
      <w:r w:rsidRPr="001B3417">
        <w:rPr>
          <w:sz w:val="28"/>
          <w:szCs w:val="28"/>
        </w:rPr>
        <w:t xml:space="preserve"> Федерального закона № 248-ФЗ установлены основания для проведения </w:t>
      </w:r>
      <w:r w:rsidRPr="001B3417">
        <w:rPr>
          <w:rFonts w:eastAsia="+mn-ea"/>
          <w:bCs/>
          <w:kern w:val="24"/>
          <w:sz w:val="28"/>
          <w:szCs w:val="28"/>
        </w:rPr>
        <w:t xml:space="preserve">КНМ (с взаимодействием) </w:t>
      </w:r>
      <w:r w:rsidR="00E52037">
        <w:rPr>
          <w:rFonts w:eastAsia="+mn-ea"/>
          <w:bCs/>
          <w:kern w:val="24"/>
          <w:sz w:val="28"/>
          <w:szCs w:val="28"/>
        </w:rPr>
        <w:br/>
      </w:r>
      <w:r w:rsidRPr="001B3417">
        <w:rPr>
          <w:rFonts w:eastAsia="+mn-ea"/>
          <w:bCs/>
          <w:kern w:val="24"/>
          <w:sz w:val="28"/>
          <w:szCs w:val="28"/>
        </w:rPr>
        <w:t>без согласования с органами прокуратуры:</w:t>
      </w:r>
    </w:p>
    <w:p w14:paraId="7AE75448" w14:textId="77777777" w:rsidR="00CA379C" w:rsidRPr="001B3417"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1B3417">
        <w:rPr>
          <w:rFonts w:ascii="Times New Roman" w:eastAsia="+mn-ea" w:hAnsi="Times New Roman" w:cs="Times New Roman"/>
          <w:kern w:val="24"/>
          <w:sz w:val="28"/>
          <w:szCs w:val="28"/>
        </w:rPr>
        <w:t>- поручение Президента Российской Федерации, поручение Правительства Российской Федерации о проведении КНМ в отношении конкретных контролируемых лиц;</w:t>
      </w:r>
    </w:p>
    <w:p w14:paraId="17993ABB" w14:textId="77777777" w:rsidR="00CA379C" w:rsidRPr="001B3417"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1B3417">
        <w:rPr>
          <w:rFonts w:ascii="Times New Roman" w:eastAsia="+mn-ea" w:hAnsi="Times New Roman" w:cs="Times New Roman"/>
          <w:kern w:val="24"/>
          <w:sz w:val="28"/>
          <w:szCs w:val="28"/>
        </w:rPr>
        <w:t>- требование прокурора о проведении КНМ по поступившим в органы прокуратуры материалам и обращениям;</w:t>
      </w:r>
    </w:p>
    <w:p w14:paraId="6C6ED30D" w14:textId="77777777" w:rsidR="00CA379C" w:rsidRPr="001B3417"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1B3417">
        <w:rPr>
          <w:rFonts w:ascii="Times New Roman" w:eastAsia="+mn-ea" w:hAnsi="Times New Roman" w:cs="Times New Roman"/>
          <w:kern w:val="24"/>
          <w:sz w:val="28"/>
          <w:szCs w:val="28"/>
        </w:rPr>
        <w:t>- наступление события, указанного в программе проверок (если КНМ проводятся на основании программы проверок).</w:t>
      </w:r>
    </w:p>
    <w:p w14:paraId="72A37F9F" w14:textId="38AA516E" w:rsidR="00CA379C" w:rsidRPr="001B3417" w:rsidRDefault="00CA379C" w:rsidP="001B3417">
      <w:pPr>
        <w:pStyle w:val="a8"/>
        <w:spacing w:before="0" w:beforeAutospacing="0" w:after="0" w:afterAutospacing="0"/>
        <w:ind w:firstLine="709"/>
        <w:jc w:val="both"/>
        <w:textAlignment w:val="baseline"/>
        <w:rPr>
          <w:sz w:val="28"/>
          <w:szCs w:val="28"/>
        </w:rPr>
      </w:pPr>
      <w:r w:rsidRPr="001B3417">
        <w:rPr>
          <w:sz w:val="28"/>
          <w:szCs w:val="28"/>
        </w:rPr>
        <w:t xml:space="preserve">Кроме того, в соответствии с </w:t>
      </w:r>
      <w:r w:rsidRPr="00EB15BA">
        <w:rPr>
          <w:sz w:val="28"/>
          <w:szCs w:val="28"/>
        </w:rPr>
        <w:t>пунктом 8 части 1 статьи 57</w:t>
      </w:r>
      <w:r w:rsidRPr="001B3417">
        <w:rPr>
          <w:sz w:val="28"/>
          <w:szCs w:val="28"/>
        </w:rPr>
        <w:t xml:space="preserve"> Федерального закона № 248-ФЗ </w:t>
      </w:r>
      <w:r w:rsidRPr="001B3417">
        <w:rPr>
          <w:rFonts w:eastAsia="+mn-ea"/>
          <w:bCs/>
          <w:kern w:val="24"/>
          <w:sz w:val="28"/>
          <w:szCs w:val="28"/>
        </w:rPr>
        <w:t xml:space="preserve">КНМ (с взаимодействием) проводятся без согласования </w:t>
      </w:r>
      <w:r w:rsidRPr="001B3417">
        <w:rPr>
          <w:rFonts w:eastAsia="+mn-ea"/>
          <w:bCs/>
          <w:kern w:val="24"/>
          <w:sz w:val="28"/>
          <w:szCs w:val="28"/>
        </w:rPr>
        <w:br/>
        <w:t>с органами прокуратуры по следующим основаниям:</w:t>
      </w:r>
      <w:r w:rsidRPr="001B3417">
        <w:rPr>
          <w:rFonts w:eastAsia="+mn-ea"/>
          <w:bCs/>
          <w:color w:val="FFFFFF"/>
          <w:kern w:val="24"/>
          <w:sz w:val="28"/>
          <w:szCs w:val="28"/>
        </w:rPr>
        <w:t xml:space="preserve"> </w:t>
      </w:r>
      <w:r w:rsidRPr="001B3417">
        <w:rPr>
          <w:sz w:val="28"/>
          <w:szCs w:val="28"/>
        </w:rPr>
        <w:t xml:space="preserve">наличие у КНО сведений об осуществлении деятельности без уведомления о начале осуществления предпринимательской деятельности, установленного </w:t>
      </w:r>
      <w:hyperlink r:id="rId33" w:history="1">
        <w:r w:rsidRPr="001B3417">
          <w:rPr>
            <w:sz w:val="28"/>
            <w:szCs w:val="28"/>
          </w:rPr>
          <w:t>частью 1 статьи 8</w:t>
        </w:r>
      </w:hyperlink>
      <w:r w:rsidRPr="001B3417">
        <w:rPr>
          <w:sz w:val="28"/>
          <w:szCs w:val="28"/>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w:t>
      </w:r>
      <w:r w:rsidR="000A494A">
        <w:rPr>
          <w:sz w:val="28"/>
          <w:szCs w:val="28"/>
        </w:rPr>
        <w:br/>
      </w:r>
      <w:r w:rsidRPr="001B3417">
        <w:rPr>
          <w:sz w:val="28"/>
          <w:szCs w:val="28"/>
        </w:rPr>
        <w:t xml:space="preserve">или без лицензии, предусмотренной для видов деятельности, указанных </w:t>
      </w:r>
      <w:r w:rsidR="000A494A">
        <w:rPr>
          <w:sz w:val="28"/>
          <w:szCs w:val="28"/>
        </w:rPr>
        <w:br/>
      </w:r>
      <w:r w:rsidRPr="001B3417">
        <w:rPr>
          <w:sz w:val="28"/>
          <w:szCs w:val="28"/>
        </w:rPr>
        <w:t xml:space="preserve">в </w:t>
      </w:r>
      <w:hyperlink r:id="rId34" w:history="1">
        <w:r w:rsidRPr="001B3417">
          <w:rPr>
            <w:sz w:val="28"/>
            <w:szCs w:val="28"/>
          </w:rPr>
          <w:t xml:space="preserve">пунктах </w:t>
        </w:r>
      </w:hyperlink>
      <w:hyperlink r:id="rId35" w:history="1">
        <w:r w:rsidRPr="001B3417">
          <w:rPr>
            <w:sz w:val="28"/>
            <w:szCs w:val="28"/>
          </w:rPr>
          <w:t>12</w:t>
        </w:r>
      </w:hyperlink>
      <w:r w:rsidRPr="001B3417">
        <w:rPr>
          <w:sz w:val="28"/>
          <w:szCs w:val="28"/>
        </w:rPr>
        <w:t xml:space="preserve">, </w:t>
      </w:r>
      <w:hyperlink r:id="rId36" w:history="1">
        <w:r w:rsidRPr="001B3417">
          <w:rPr>
            <w:sz w:val="28"/>
            <w:szCs w:val="28"/>
          </w:rPr>
          <w:t>4</w:t>
        </w:r>
      </w:hyperlink>
      <w:r w:rsidRPr="001B3417">
        <w:rPr>
          <w:sz w:val="28"/>
          <w:szCs w:val="28"/>
        </w:rPr>
        <w:t xml:space="preserve">3, </w:t>
      </w:r>
      <w:hyperlink r:id="rId37" w:history="1">
        <w:r w:rsidRPr="001B3417">
          <w:rPr>
            <w:sz w:val="28"/>
            <w:szCs w:val="28"/>
          </w:rPr>
          <w:t>49</w:t>
        </w:r>
      </w:hyperlink>
      <w:r w:rsidRPr="001B3417">
        <w:rPr>
          <w:sz w:val="28"/>
          <w:szCs w:val="28"/>
        </w:rPr>
        <w:t xml:space="preserve">, 50 </w:t>
      </w:r>
      <w:hyperlink r:id="rId38" w:history="1">
        <w:r w:rsidRPr="001B3417">
          <w:rPr>
            <w:sz w:val="28"/>
            <w:szCs w:val="28"/>
          </w:rPr>
          <w:t>и  части 1 статьи 12</w:t>
        </w:r>
      </w:hyperlink>
      <w:r w:rsidRPr="001B3417">
        <w:rPr>
          <w:sz w:val="28"/>
          <w:szCs w:val="28"/>
        </w:rPr>
        <w:t xml:space="preserve"> Федерального закона от 4 мая </w:t>
      </w:r>
      <w:r w:rsidR="000A494A">
        <w:rPr>
          <w:sz w:val="28"/>
          <w:szCs w:val="28"/>
        </w:rPr>
        <w:br/>
      </w:r>
      <w:r w:rsidRPr="001B3417">
        <w:rPr>
          <w:sz w:val="28"/>
          <w:szCs w:val="28"/>
        </w:rPr>
        <w:t>2011 г. № 99-ФЗ «О лицензировании отдельных видов деятельности»</w:t>
      </w:r>
      <w:r w:rsidR="001969BA" w:rsidRPr="001B3417">
        <w:rPr>
          <w:sz w:val="28"/>
          <w:szCs w:val="28"/>
        </w:rPr>
        <w:t xml:space="preserve"> </w:t>
      </w:r>
      <w:r w:rsidR="000A494A">
        <w:rPr>
          <w:sz w:val="28"/>
          <w:szCs w:val="28"/>
        </w:rPr>
        <w:br/>
      </w:r>
      <w:r w:rsidRPr="001B3417">
        <w:rPr>
          <w:sz w:val="28"/>
          <w:szCs w:val="28"/>
        </w:rPr>
        <w:t xml:space="preserve">с извещением о проведении КНМ в течение 24 часов органа прокуратуры </w:t>
      </w:r>
      <w:r w:rsidR="000A494A">
        <w:rPr>
          <w:sz w:val="28"/>
          <w:szCs w:val="28"/>
        </w:rPr>
        <w:br/>
      </w:r>
      <w:r w:rsidRPr="001B3417">
        <w:rPr>
          <w:sz w:val="28"/>
          <w:szCs w:val="28"/>
        </w:rPr>
        <w:t>по месту нахождения объекта контроля.</w:t>
      </w:r>
    </w:p>
    <w:p w14:paraId="0563F82B" w14:textId="77777777" w:rsidR="001969BA" w:rsidRPr="001B3417" w:rsidRDefault="00CA379C" w:rsidP="001B3417">
      <w:pPr>
        <w:spacing w:after="0" w:line="240" w:lineRule="auto"/>
        <w:ind w:firstLine="709"/>
        <w:jc w:val="both"/>
        <w:textAlignment w:val="baseline"/>
        <w:rPr>
          <w:rFonts w:ascii="Times New Roman" w:eastAsia="+mn-ea" w:hAnsi="Times New Roman" w:cs="Times New Roman"/>
          <w:bCs/>
          <w:kern w:val="24"/>
          <w:sz w:val="28"/>
          <w:szCs w:val="28"/>
        </w:rPr>
      </w:pPr>
      <w:r w:rsidRPr="00EB15BA">
        <w:rPr>
          <w:rFonts w:ascii="Times New Roman" w:eastAsia="+mn-ea" w:hAnsi="Times New Roman" w:cs="Times New Roman"/>
          <w:bCs/>
          <w:kern w:val="24"/>
          <w:sz w:val="28"/>
          <w:szCs w:val="28"/>
        </w:rPr>
        <w:t>Согласно части 11 статьи 65</w:t>
      </w:r>
      <w:r w:rsidRPr="001B3417">
        <w:rPr>
          <w:rFonts w:ascii="Times New Roman" w:eastAsia="+mn-ea" w:hAnsi="Times New Roman" w:cs="Times New Roman"/>
          <w:bCs/>
          <w:kern w:val="24"/>
          <w:sz w:val="28"/>
          <w:szCs w:val="28"/>
        </w:rPr>
        <w:t xml:space="preserve"> Федерального закона № 248-ФЗ установлено, что в случае, если проведение КНМ оказалось невозможным, уполномоченное должностное лицо КНО вправе не позднее 3-х месяцев с даты составления акта о невозможности проведения КНМ принять решение </w:t>
      </w:r>
      <w:r w:rsidR="00BA7DEE">
        <w:rPr>
          <w:rFonts w:ascii="Times New Roman" w:eastAsia="+mn-ea" w:hAnsi="Times New Roman" w:cs="Times New Roman"/>
          <w:bCs/>
          <w:kern w:val="24"/>
          <w:sz w:val="28"/>
          <w:szCs w:val="28"/>
        </w:rPr>
        <w:br/>
      </w:r>
      <w:r w:rsidRPr="001B3417">
        <w:rPr>
          <w:rFonts w:ascii="Times New Roman" w:eastAsia="+mn-ea" w:hAnsi="Times New Roman" w:cs="Times New Roman"/>
          <w:bCs/>
          <w:kern w:val="24"/>
          <w:sz w:val="28"/>
          <w:szCs w:val="28"/>
        </w:rPr>
        <w:t xml:space="preserve">о проведении в отношении контролируемого лица такого же КНМ </w:t>
      </w:r>
      <w:r w:rsidR="00BA7DEE">
        <w:rPr>
          <w:rFonts w:ascii="Times New Roman" w:eastAsia="+mn-ea" w:hAnsi="Times New Roman" w:cs="Times New Roman"/>
          <w:bCs/>
          <w:kern w:val="24"/>
          <w:sz w:val="28"/>
          <w:szCs w:val="28"/>
        </w:rPr>
        <w:br/>
      </w:r>
      <w:r w:rsidRPr="001B3417">
        <w:rPr>
          <w:rFonts w:ascii="Times New Roman" w:eastAsia="+mn-ea" w:hAnsi="Times New Roman" w:cs="Times New Roman"/>
          <w:bCs/>
          <w:kern w:val="24"/>
          <w:sz w:val="28"/>
          <w:szCs w:val="28"/>
        </w:rPr>
        <w:t>без предварительного уведомления контролируемого лица и без согласования с органами прокуратуры.</w:t>
      </w:r>
    </w:p>
    <w:p w14:paraId="67343168" w14:textId="77777777" w:rsidR="00AE0BD6" w:rsidRPr="001B3417" w:rsidRDefault="00CA379C" w:rsidP="001B3417">
      <w:pPr>
        <w:spacing w:after="0" w:line="240" w:lineRule="auto"/>
        <w:ind w:firstLine="709"/>
        <w:jc w:val="both"/>
        <w:textAlignment w:val="baseline"/>
        <w:rPr>
          <w:rFonts w:ascii="Times New Roman" w:hAnsi="Times New Roman" w:cs="Times New Roman"/>
          <w:sz w:val="28"/>
          <w:szCs w:val="28"/>
        </w:rPr>
      </w:pPr>
      <w:r w:rsidRPr="001B3417">
        <w:rPr>
          <w:rFonts w:ascii="Times New Roman" w:hAnsi="Times New Roman" w:cs="Times New Roman"/>
          <w:sz w:val="28"/>
          <w:szCs w:val="28"/>
        </w:rPr>
        <w:t xml:space="preserve">В Федеральный закон № 248-ФЗ введена </w:t>
      </w:r>
      <w:r w:rsidRPr="008D31EA">
        <w:rPr>
          <w:rFonts w:ascii="Times New Roman" w:hAnsi="Times New Roman" w:cs="Times New Roman"/>
          <w:sz w:val="28"/>
          <w:szCs w:val="28"/>
        </w:rPr>
        <w:t>статья 90.1,</w:t>
      </w:r>
      <w:r w:rsidRPr="001B3417">
        <w:rPr>
          <w:rFonts w:ascii="Times New Roman" w:hAnsi="Times New Roman" w:cs="Times New Roman"/>
          <w:sz w:val="28"/>
          <w:szCs w:val="28"/>
        </w:rPr>
        <w:t xml:space="preserve"> в соответствии </w:t>
      </w:r>
      <w:r w:rsidRPr="001B3417">
        <w:rPr>
          <w:rFonts w:ascii="Times New Roman" w:hAnsi="Times New Roman" w:cs="Times New Roman"/>
          <w:sz w:val="28"/>
          <w:szCs w:val="28"/>
        </w:rPr>
        <w:br/>
        <w:t xml:space="preserve">с которой предписание об устранении выявленных нарушений обязательных требований должно содержать в том числе следующие сведения по каждому </w:t>
      </w:r>
      <w:r w:rsidRPr="001B3417">
        <w:rPr>
          <w:rFonts w:ascii="Times New Roman" w:hAnsi="Times New Roman" w:cs="Times New Roman"/>
          <w:sz w:val="28"/>
          <w:szCs w:val="28"/>
        </w:rPr>
        <w:br/>
        <w:t xml:space="preserve">из нарушений: </w:t>
      </w:r>
    </w:p>
    <w:p w14:paraId="58584DED" w14:textId="77777777" w:rsidR="00AE0BD6" w:rsidRPr="001B3417" w:rsidRDefault="00CA379C" w:rsidP="001B3417">
      <w:pPr>
        <w:spacing w:after="0" w:line="240" w:lineRule="auto"/>
        <w:ind w:firstLine="709"/>
        <w:jc w:val="both"/>
        <w:textAlignment w:val="baseline"/>
        <w:rPr>
          <w:rFonts w:ascii="Times New Roman" w:hAnsi="Times New Roman" w:cs="Times New Roman"/>
          <w:sz w:val="28"/>
          <w:szCs w:val="28"/>
        </w:rPr>
      </w:pPr>
      <w:r w:rsidRPr="001B3417">
        <w:rPr>
          <w:rFonts w:ascii="Times New Roman" w:hAnsi="Times New Roman" w:cs="Times New Roman"/>
          <w:sz w:val="28"/>
          <w:szCs w:val="28"/>
        </w:rPr>
        <w:t xml:space="preserve">1) описание каждого выявленного нарушения обязательных требований </w:t>
      </w:r>
      <w:r w:rsidRPr="001B3417">
        <w:rPr>
          <w:rFonts w:ascii="Times New Roman" w:hAnsi="Times New Roman" w:cs="Times New Roman"/>
          <w:sz w:val="28"/>
          <w:szCs w:val="28"/>
        </w:rPr>
        <w:br/>
        <w:t xml:space="preserve">с указанием конкретных структурных единиц нормативного правового акта, содержащего нарушение обязательных требований; </w:t>
      </w:r>
    </w:p>
    <w:p w14:paraId="4EB2738F" w14:textId="77777777" w:rsidR="00AE0BD6" w:rsidRPr="001B3417" w:rsidRDefault="00CA379C" w:rsidP="001B3417">
      <w:pPr>
        <w:spacing w:after="0" w:line="240" w:lineRule="auto"/>
        <w:ind w:firstLine="709"/>
        <w:jc w:val="both"/>
        <w:textAlignment w:val="baseline"/>
        <w:rPr>
          <w:rFonts w:ascii="Times New Roman" w:hAnsi="Times New Roman" w:cs="Times New Roman"/>
          <w:sz w:val="28"/>
          <w:szCs w:val="28"/>
        </w:rPr>
      </w:pPr>
      <w:r w:rsidRPr="001B3417">
        <w:rPr>
          <w:rFonts w:ascii="Times New Roman" w:hAnsi="Times New Roman" w:cs="Times New Roman"/>
          <w:sz w:val="28"/>
          <w:szCs w:val="28"/>
        </w:rPr>
        <w:t xml:space="preserve">2) срок устранения выявленного нарушения обязательных требований </w:t>
      </w:r>
      <w:r w:rsidRPr="001B3417">
        <w:rPr>
          <w:rFonts w:ascii="Times New Roman" w:hAnsi="Times New Roman" w:cs="Times New Roman"/>
          <w:sz w:val="28"/>
          <w:szCs w:val="28"/>
        </w:rPr>
        <w:br/>
        <w:t xml:space="preserve">с указанием конкретной даты; </w:t>
      </w:r>
    </w:p>
    <w:p w14:paraId="2F081575" w14:textId="77777777" w:rsidR="00AE0BD6" w:rsidRPr="001B3417" w:rsidRDefault="00CA379C" w:rsidP="001B3417">
      <w:pPr>
        <w:spacing w:after="0" w:line="240" w:lineRule="auto"/>
        <w:ind w:firstLine="709"/>
        <w:jc w:val="both"/>
        <w:textAlignment w:val="baseline"/>
        <w:rPr>
          <w:rFonts w:ascii="Times New Roman" w:hAnsi="Times New Roman" w:cs="Times New Roman"/>
          <w:sz w:val="28"/>
          <w:szCs w:val="28"/>
        </w:rPr>
      </w:pPr>
      <w:r w:rsidRPr="001B3417">
        <w:rPr>
          <w:rFonts w:ascii="Times New Roman" w:hAnsi="Times New Roman" w:cs="Times New Roman"/>
          <w:sz w:val="28"/>
          <w:szCs w:val="28"/>
        </w:rPr>
        <w:t xml:space="preserve">3) перечень рекомендованных мероприятий по устранению выявленного нарушения обязательных требований; </w:t>
      </w:r>
    </w:p>
    <w:p w14:paraId="642C018B" w14:textId="77777777" w:rsidR="00AE0BD6" w:rsidRPr="001B3417" w:rsidRDefault="00CA379C" w:rsidP="001B3417">
      <w:pPr>
        <w:spacing w:after="0" w:line="240" w:lineRule="auto"/>
        <w:ind w:firstLine="709"/>
        <w:jc w:val="both"/>
        <w:textAlignment w:val="baseline"/>
        <w:rPr>
          <w:rFonts w:ascii="Times New Roman" w:hAnsi="Times New Roman" w:cs="Times New Roman"/>
          <w:sz w:val="28"/>
          <w:szCs w:val="28"/>
        </w:rPr>
      </w:pPr>
      <w:r w:rsidRPr="001B3417">
        <w:rPr>
          <w:rFonts w:ascii="Times New Roman" w:hAnsi="Times New Roman" w:cs="Times New Roman"/>
          <w:sz w:val="28"/>
          <w:szCs w:val="28"/>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14:paraId="07441BC0" w14:textId="77777777" w:rsidR="00AE0BD6" w:rsidRPr="001B3417" w:rsidRDefault="00CA379C" w:rsidP="001B3417">
      <w:pPr>
        <w:spacing w:after="0" w:line="240" w:lineRule="auto"/>
        <w:ind w:firstLine="709"/>
        <w:jc w:val="both"/>
        <w:textAlignment w:val="baseline"/>
        <w:rPr>
          <w:rFonts w:ascii="Times New Roman" w:hAnsi="Times New Roman" w:cs="Times New Roman"/>
          <w:sz w:val="28"/>
          <w:szCs w:val="28"/>
        </w:rPr>
      </w:pPr>
      <w:r w:rsidRPr="001B3417">
        <w:rPr>
          <w:rFonts w:ascii="Times New Roman" w:hAnsi="Times New Roman" w:cs="Times New Roman"/>
          <w:sz w:val="28"/>
          <w:szCs w:val="28"/>
        </w:rPr>
        <w:lastRenderedPageBreak/>
        <w:t xml:space="preserve"> В случае, если контролируемое лицо является государственным </w:t>
      </w:r>
      <w:r w:rsidRPr="001B3417">
        <w:rPr>
          <w:rFonts w:ascii="Times New Roman" w:hAnsi="Times New Roman" w:cs="Times New Roman"/>
          <w:sz w:val="28"/>
          <w:szCs w:val="28"/>
        </w:rPr>
        <w:br/>
        <w:t xml:space="preserve">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w:t>
      </w:r>
    </w:p>
    <w:p w14:paraId="5AE93797" w14:textId="77777777" w:rsidR="00CA379C" w:rsidRPr="001B3417" w:rsidRDefault="00CA379C" w:rsidP="001B3417">
      <w:pPr>
        <w:spacing w:after="0" w:line="240" w:lineRule="auto"/>
        <w:ind w:firstLine="709"/>
        <w:jc w:val="both"/>
        <w:textAlignment w:val="baseline"/>
        <w:rPr>
          <w:rFonts w:ascii="Times New Roman" w:hAnsi="Times New Roman" w:cs="Times New Roman"/>
          <w:sz w:val="28"/>
          <w:szCs w:val="28"/>
        </w:rPr>
      </w:pPr>
      <w:r w:rsidRPr="001B3417">
        <w:rPr>
          <w:rFonts w:ascii="Times New Roman" w:hAnsi="Times New Roman" w:cs="Times New Roman"/>
          <w:sz w:val="28"/>
          <w:szCs w:val="28"/>
        </w:rPr>
        <w:t xml:space="preserve">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 </w:t>
      </w:r>
    </w:p>
    <w:p w14:paraId="40068774" w14:textId="77777777" w:rsidR="00AE0BD6" w:rsidRPr="001B3417" w:rsidRDefault="00CA379C" w:rsidP="001B3417">
      <w:pPr>
        <w:spacing w:after="0" w:line="240" w:lineRule="auto"/>
        <w:ind w:firstLine="709"/>
        <w:jc w:val="both"/>
        <w:rPr>
          <w:rFonts w:ascii="Times New Roman" w:hAnsi="Times New Roman" w:cs="Times New Roman"/>
          <w:sz w:val="28"/>
          <w:szCs w:val="28"/>
        </w:rPr>
      </w:pPr>
      <w:r w:rsidRPr="001B3417">
        <w:rPr>
          <w:rFonts w:ascii="Times New Roman" w:hAnsi="Times New Roman" w:cs="Times New Roman"/>
          <w:sz w:val="28"/>
          <w:szCs w:val="28"/>
        </w:rPr>
        <w:t>КНО может отменить предписание об устранении выявленных нарушений обязательных требований в случаях, установленных настоящим Федеральным законом.</w:t>
      </w:r>
    </w:p>
    <w:p w14:paraId="558740AF" w14:textId="77777777" w:rsidR="00AE0BD6" w:rsidRPr="001B3417" w:rsidRDefault="00CA379C" w:rsidP="001B3417">
      <w:pPr>
        <w:spacing w:after="0" w:line="240" w:lineRule="auto"/>
        <w:ind w:firstLine="709"/>
        <w:jc w:val="both"/>
        <w:rPr>
          <w:rFonts w:ascii="Times New Roman" w:eastAsia="+mn-ea" w:hAnsi="Times New Roman" w:cs="Times New Roman"/>
          <w:bCs/>
          <w:kern w:val="24"/>
          <w:sz w:val="28"/>
          <w:szCs w:val="28"/>
        </w:rPr>
      </w:pPr>
      <w:r w:rsidRPr="001B3417">
        <w:rPr>
          <w:rFonts w:ascii="Times New Roman" w:hAnsi="Times New Roman" w:cs="Times New Roman"/>
          <w:sz w:val="28"/>
          <w:szCs w:val="28"/>
        </w:rPr>
        <w:t xml:space="preserve">В Федеральный закон № 248-ФЗ введена </w:t>
      </w:r>
      <w:r w:rsidRPr="008D31EA">
        <w:rPr>
          <w:rFonts w:ascii="Times New Roman" w:hAnsi="Times New Roman" w:cs="Times New Roman"/>
          <w:sz w:val="28"/>
          <w:szCs w:val="28"/>
        </w:rPr>
        <w:t>статья 90.2,</w:t>
      </w:r>
      <w:r w:rsidRPr="001B3417">
        <w:rPr>
          <w:rFonts w:ascii="Times New Roman" w:hAnsi="Times New Roman" w:cs="Times New Roman"/>
          <w:sz w:val="28"/>
          <w:szCs w:val="28"/>
        </w:rPr>
        <w:t xml:space="preserve"> устанавливающая право</w:t>
      </w:r>
      <w:r w:rsidRPr="001B3417">
        <w:rPr>
          <w:rFonts w:ascii="Times New Roman" w:eastAsia="+mn-ea" w:hAnsi="Times New Roman" w:cs="Times New Roman"/>
          <w:bCs/>
          <w:kern w:val="24"/>
          <w:sz w:val="28"/>
          <w:szCs w:val="28"/>
        </w:rPr>
        <w:t xml:space="preserve"> контролируемого лица подать ходатайство о заключении соглашения </w:t>
      </w:r>
      <w:r w:rsidR="00BA7DEE">
        <w:rPr>
          <w:rFonts w:ascii="Times New Roman" w:eastAsia="+mn-ea" w:hAnsi="Times New Roman" w:cs="Times New Roman"/>
          <w:bCs/>
          <w:kern w:val="24"/>
          <w:sz w:val="28"/>
          <w:szCs w:val="28"/>
        </w:rPr>
        <w:br/>
      </w:r>
      <w:r w:rsidRPr="001B3417">
        <w:rPr>
          <w:rFonts w:ascii="Times New Roman" w:eastAsia="+mn-ea" w:hAnsi="Times New Roman" w:cs="Times New Roman"/>
          <w:bCs/>
          <w:kern w:val="24"/>
          <w:sz w:val="28"/>
          <w:szCs w:val="28"/>
        </w:rPr>
        <w:t xml:space="preserve">о надлежащем устранении выявленных нарушений обязательных требований, которое должно включать  перечень выявленных нарушений обязательных требований, подлежащих устранению контролируемым лицом, программу устранения выявленных нарушений, включающую перечень мероприятий </w:t>
      </w:r>
      <w:r w:rsidR="00BA7DEE">
        <w:rPr>
          <w:rFonts w:ascii="Times New Roman" w:eastAsia="+mn-ea" w:hAnsi="Times New Roman" w:cs="Times New Roman"/>
          <w:bCs/>
          <w:kern w:val="24"/>
          <w:sz w:val="28"/>
          <w:szCs w:val="28"/>
        </w:rPr>
        <w:br/>
      </w:r>
      <w:r w:rsidRPr="001B3417">
        <w:rPr>
          <w:rFonts w:ascii="Times New Roman" w:eastAsia="+mn-ea" w:hAnsi="Times New Roman" w:cs="Times New Roman"/>
          <w:bCs/>
          <w:kern w:val="24"/>
          <w:sz w:val="28"/>
          <w:szCs w:val="28"/>
        </w:rPr>
        <w:t>по оценке исполнения такой программы, а также документов и св</w:t>
      </w:r>
      <w:r w:rsidR="00AE0BD6" w:rsidRPr="001B3417">
        <w:rPr>
          <w:rFonts w:ascii="Times New Roman" w:eastAsia="+mn-ea" w:hAnsi="Times New Roman" w:cs="Times New Roman"/>
          <w:bCs/>
          <w:kern w:val="24"/>
          <w:sz w:val="28"/>
          <w:szCs w:val="28"/>
        </w:rPr>
        <w:t xml:space="preserve">едений, подлежащих направлению </w:t>
      </w:r>
      <w:r w:rsidRPr="001B3417">
        <w:rPr>
          <w:rFonts w:ascii="Times New Roman" w:eastAsia="+mn-ea" w:hAnsi="Times New Roman" w:cs="Times New Roman"/>
          <w:bCs/>
          <w:kern w:val="24"/>
          <w:sz w:val="28"/>
          <w:szCs w:val="28"/>
        </w:rPr>
        <w:t>для оценки исполнения такой программы, срок исполнения соглашения.</w:t>
      </w:r>
    </w:p>
    <w:p w14:paraId="40C967B8" w14:textId="77777777" w:rsidR="00CA379C" w:rsidRPr="001B3417" w:rsidRDefault="00CA379C" w:rsidP="001B3417">
      <w:pPr>
        <w:spacing w:after="0" w:line="240" w:lineRule="auto"/>
        <w:ind w:firstLine="709"/>
        <w:jc w:val="both"/>
        <w:rPr>
          <w:rFonts w:ascii="Times New Roman" w:eastAsia="+mn-ea" w:hAnsi="Times New Roman" w:cs="Times New Roman"/>
          <w:bCs/>
          <w:kern w:val="24"/>
          <w:sz w:val="28"/>
          <w:szCs w:val="28"/>
        </w:rPr>
      </w:pPr>
      <w:r w:rsidRPr="001B3417">
        <w:rPr>
          <w:rFonts w:ascii="Times New Roman" w:hAnsi="Times New Roman" w:cs="Times New Roman"/>
          <w:sz w:val="28"/>
          <w:szCs w:val="28"/>
        </w:rPr>
        <w:t xml:space="preserve"> </w:t>
      </w:r>
      <w:r w:rsidRPr="001B3417">
        <w:rPr>
          <w:rFonts w:ascii="Times New Roman" w:eastAsia="+mn-ea" w:hAnsi="Times New Roman" w:cs="Times New Roman"/>
          <w:bCs/>
          <w:kern w:val="24"/>
          <w:sz w:val="28"/>
          <w:szCs w:val="28"/>
        </w:rPr>
        <w:t xml:space="preserve">Соглашение подлежит согласованию с органами прокуратуры </w:t>
      </w:r>
      <w:r w:rsidRPr="001B3417">
        <w:rPr>
          <w:rFonts w:ascii="Times New Roman" w:eastAsia="+mn-ea" w:hAnsi="Times New Roman" w:cs="Times New Roman"/>
          <w:bCs/>
          <w:kern w:val="24"/>
          <w:sz w:val="28"/>
          <w:szCs w:val="28"/>
        </w:rPr>
        <w:br/>
        <w:t>(порядок согласования устанавливается приказом Генерального прокурора Российской Федерации).</w:t>
      </w:r>
    </w:p>
    <w:p w14:paraId="099CD823" w14:textId="77777777" w:rsidR="00CA379C" w:rsidRPr="001B3417" w:rsidRDefault="00CA379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1B3417">
        <w:rPr>
          <w:rFonts w:ascii="Times New Roman" w:eastAsia="+mn-ea" w:hAnsi="Times New Roman" w:cs="Times New Roman"/>
          <w:bCs/>
          <w:kern w:val="24"/>
          <w:sz w:val="28"/>
          <w:szCs w:val="28"/>
        </w:rPr>
        <w:t>Контролируемое лицо не имеет права отказаться от исполнения соглашения в одностороннем порядке.</w:t>
      </w:r>
    </w:p>
    <w:p w14:paraId="611C6578" w14:textId="77777777" w:rsidR="00CA379C" w:rsidRPr="001B3417" w:rsidRDefault="00CA379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1B3417">
        <w:rPr>
          <w:rFonts w:ascii="Times New Roman" w:eastAsia="+mn-ea" w:hAnsi="Times New Roman" w:cs="Times New Roman"/>
          <w:bCs/>
          <w:kern w:val="24"/>
          <w:sz w:val="28"/>
          <w:szCs w:val="28"/>
        </w:rPr>
        <w:t xml:space="preserve">По истечении срока исполнения соглашения принимается решение </w:t>
      </w:r>
      <w:r w:rsidRPr="001B3417">
        <w:rPr>
          <w:rFonts w:ascii="Times New Roman" w:eastAsia="+mn-ea" w:hAnsi="Times New Roman" w:cs="Times New Roman"/>
          <w:bCs/>
          <w:kern w:val="24"/>
          <w:sz w:val="28"/>
          <w:szCs w:val="28"/>
        </w:rPr>
        <w:br/>
        <w:t xml:space="preserve">о признании соглашения исполненным или неисполненным. </w:t>
      </w:r>
    </w:p>
    <w:p w14:paraId="196D939F" w14:textId="77777777" w:rsidR="00CA379C" w:rsidRPr="001B3417" w:rsidRDefault="00CA379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1B3417">
        <w:rPr>
          <w:rFonts w:ascii="Times New Roman" w:eastAsia="+mn-ea" w:hAnsi="Times New Roman" w:cs="Times New Roman"/>
          <w:bCs/>
          <w:kern w:val="24"/>
          <w:sz w:val="28"/>
          <w:szCs w:val="28"/>
        </w:rPr>
        <w:t xml:space="preserve">При исполнении соглашения – принимается решение об отмене предписания. </w:t>
      </w:r>
    </w:p>
    <w:p w14:paraId="1BC50B3D" w14:textId="77777777" w:rsidR="00CA379C" w:rsidRPr="001B3417" w:rsidRDefault="00CA379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1B3417">
        <w:rPr>
          <w:rFonts w:ascii="Times New Roman" w:eastAsia="+mn-ea" w:hAnsi="Times New Roman" w:cs="Times New Roman"/>
          <w:bCs/>
          <w:kern w:val="24"/>
          <w:sz w:val="28"/>
          <w:szCs w:val="28"/>
        </w:rPr>
        <w:t>В случае неисполнения – принимается решение о возобновлении действия предписания.</w:t>
      </w:r>
    </w:p>
    <w:p w14:paraId="714CD9C8" w14:textId="77777777" w:rsidR="00CA379C" w:rsidRPr="001B3417" w:rsidRDefault="00CA379C" w:rsidP="001B3417">
      <w:pPr>
        <w:kinsoku w:val="0"/>
        <w:overflowPunct w:val="0"/>
        <w:spacing w:after="0" w:line="240" w:lineRule="auto"/>
        <w:ind w:firstLine="709"/>
        <w:jc w:val="both"/>
        <w:textAlignment w:val="baseline"/>
        <w:rPr>
          <w:rFonts w:ascii="Times New Roman" w:eastAsia="+mn-ea" w:hAnsi="Times New Roman" w:cs="Times New Roman"/>
          <w:bCs/>
          <w:kern w:val="24"/>
          <w:sz w:val="28"/>
          <w:szCs w:val="28"/>
        </w:rPr>
      </w:pPr>
      <w:r w:rsidRPr="001B3417">
        <w:rPr>
          <w:rFonts w:ascii="Times New Roman" w:eastAsia="+mn-ea" w:hAnsi="Times New Roman" w:cs="Times New Roman"/>
          <w:bCs/>
          <w:kern w:val="24"/>
          <w:sz w:val="28"/>
          <w:szCs w:val="28"/>
        </w:rPr>
        <w:t>Органы прокуратуры или КНО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w:t>
      </w:r>
    </w:p>
    <w:p w14:paraId="2C4BB775" w14:textId="77777777" w:rsidR="00AE0BD6" w:rsidRPr="001B3417"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kern w:val="24"/>
          <w:sz w:val="28"/>
          <w:szCs w:val="28"/>
        </w:rPr>
      </w:pPr>
      <w:r w:rsidRPr="008D31EA">
        <w:rPr>
          <w:rFonts w:ascii="Times New Roman" w:hAnsi="Times New Roman" w:cs="Times New Roman"/>
          <w:sz w:val="28"/>
          <w:szCs w:val="28"/>
        </w:rPr>
        <w:t>Часть 2 статьи 94</w:t>
      </w:r>
      <w:r w:rsidRPr="001B3417">
        <w:rPr>
          <w:rFonts w:ascii="Times New Roman" w:hAnsi="Times New Roman" w:cs="Times New Roman"/>
          <w:sz w:val="28"/>
          <w:szCs w:val="28"/>
        </w:rPr>
        <w:t xml:space="preserve"> Федерального закона № 248-ФЗ изменена: р</w:t>
      </w:r>
      <w:r w:rsidRPr="001B3417">
        <w:rPr>
          <w:rFonts w:ascii="Times New Roman" w:eastAsia="+mn-ea" w:hAnsi="Times New Roman" w:cs="Times New Roman"/>
          <w:bCs/>
          <w:kern w:val="24"/>
          <w:sz w:val="28"/>
          <w:szCs w:val="28"/>
        </w:rPr>
        <w:t xml:space="preserve">ешение              об отсрочке исполнения решения принимается уполномоченным должностным лицом </w:t>
      </w:r>
      <w:r w:rsidR="008D31EA" w:rsidRPr="00E52037">
        <w:rPr>
          <w:rFonts w:ascii="Times New Roman" w:eastAsia="+mn-ea" w:hAnsi="Times New Roman" w:cs="Times New Roman"/>
          <w:bCs/>
          <w:kern w:val="24"/>
          <w:sz w:val="28"/>
          <w:szCs w:val="28"/>
        </w:rPr>
        <w:t>КНО</w:t>
      </w:r>
      <w:r w:rsidR="008D31EA">
        <w:rPr>
          <w:rFonts w:ascii="Times New Roman" w:eastAsia="+mn-ea" w:hAnsi="Times New Roman" w:cs="Times New Roman"/>
          <w:b/>
          <w:bCs/>
          <w:i/>
          <w:kern w:val="24"/>
          <w:sz w:val="28"/>
          <w:szCs w:val="28"/>
        </w:rPr>
        <w:t xml:space="preserve"> </w:t>
      </w:r>
      <w:r w:rsidRPr="001B3417">
        <w:rPr>
          <w:rFonts w:ascii="Times New Roman" w:eastAsia="+mn-ea" w:hAnsi="Times New Roman" w:cs="Times New Roman"/>
          <w:bCs/>
          <w:kern w:val="24"/>
          <w:sz w:val="28"/>
          <w:szCs w:val="28"/>
        </w:rPr>
        <w:t xml:space="preserve">в порядке, предусмотренном главой 9 «Обжалование решений контрольных (надзорных) органов, действий (бездействия) их должностных лиц»  (статьи 39 - 43 Федерального закона </w:t>
      </w:r>
      <w:r w:rsidR="00E52037">
        <w:rPr>
          <w:rFonts w:ascii="Times New Roman" w:eastAsia="+mn-ea" w:hAnsi="Times New Roman" w:cs="Times New Roman"/>
          <w:bCs/>
          <w:kern w:val="24"/>
          <w:sz w:val="28"/>
          <w:szCs w:val="28"/>
        </w:rPr>
        <w:br/>
      </w:r>
      <w:r w:rsidRPr="001B3417">
        <w:rPr>
          <w:rFonts w:ascii="Times New Roman" w:eastAsia="+mn-ea" w:hAnsi="Times New Roman" w:cs="Times New Roman"/>
          <w:bCs/>
          <w:kern w:val="24"/>
          <w:sz w:val="28"/>
          <w:szCs w:val="28"/>
        </w:rPr>
        <w:t>№ 248-ФЗ).</w:t>
      </w:r>
    </w:p>
    <w:p w14:paraId="6FC9C942" w14:textId="77777777" w:rsidR="00AE0BD6" w:rsidRPr="001B3417" w:rsidRDefault="00CA379C" w:rsidP="001B3417">
      <w:pPr>
        <w:pStyle w:val="a9"/>
        <w:kinsoku w:val="0"/>
        <w:overflowPunct w:val="0"/>
        <w:spacing w:after="0" w:line="240" w:lineRule="auto"/>
        <w:ind w:left="0" w:firstLine="709"/>
        <w:jc w:val="both"/>
        <w:textAlignment w:val="baseline"/>
        <w:rPr>
          <w:rFonts w:ascii="Times New Roman" w:hAnsi="Times New Roman" w:cs="Times New Roman"/>
          <w:bCs/>
          <w:kern w:val="24"/>
          <w:sz w:val="28"/>
          <w:szCs w:val="28"/>
        </w:rPr>
      </w:pPr>
      <w:r w:rsidRPr="001B3417">
        <w:rPr>
          <w:rFonts w:ascii="Times New Roman" w:eastAsia="+mn-ea" w:hAnsi="Times New Roman" w:cs="Times New Roman"/>
          <w:bCs/>
          <w:kern w:val="24"/>
          <w:sz w:val="28"/>
          <w:szCs w:val="28"/>
        </w:rPr>
        <w:lastRenderedPageBreak/>
        <w:t xml:space="preserve"> Ранее </w:t>
      </w:r>
      <w:r w:rsidRPr="001B3417">
        <w:rPr>
          <w:rFonts w:ascii="Times New Roman" w:hAnsi="Times New Roman" w:cs="Times New Roman"/>
          <w:sz w:val="28"/>
          <w:szCs w:val="28"/>
        </w:rPr>
        <w:t>р</w:t>
      </w:r>
      <w:r w:rsidRPr="001B3417">
        <w:rPr>
          <w:rFonts w:ascii="Times New Roman" w:eastAsia="+mn-ea" w:hAnsi="Times New Roman" w:cs="Times New Roman"/>
          <w:bCs/>
          <w:kern w:val="24"/>
          <w:sz w:val="28"/>
          <w:szCs w:val="28"/>
        </w:rPr>
        <w:t>ешение об отсрочке исполнения решения</w:t>
      </w:r>
      <w:r w:rsidRPr="001B3417">
        <w:rPr>
          <w:rFonts w:ascii="Times New Roman" w:hAnsi="Times New Roman" w:cs="Times New Roman"/>
          <w:bCs/>
          <w:kern w:val="24"/>
          <w:sz w:val="28"/>
          <w:szCs w:val="28"/>
        </w:rPr>
        <w:t xml:space="preserve"> принималось </w:t>
      </w:r>
      <w:r w:rsidR="00E52037">
        <w:rPr>
          <w:rFonts w:ascii="Times New Roman" w:hAnsi="Times New Roman" w:cs="Times New Roman"/>
          <w:bCs/>
          <w:kern w:val="24"/>
          <w:sz w:val="28"/>
          <w:szCs w:val="28"/>
        </w:rPr>
        <w:br/>
      </w:r>
      <w:r w:rsidRPr="001B3417">
        <w:rPr>
          <w:rFonts w:ascii="Times New Roman" w:hAnsi="Times New Roman" w:cs="Times New Roman"/>
          <w:bCs/>
          <w:kern w:val="24"/>
          <w:sz w:val="28"/>
          <w:szCs w:val="28"/>
        </w:rPr>
        <w:t xml:space="preserve">в порядке, предусмотренном статьей 89 для рассмотрения возражений </w:t>
      </w:r>
      <w:r w:rsidR="00E52037">
        <w:rPr>
          <w:rFonts w:ascii="Times New Roman" w:hAnsi="Times New Roman" w:cs="Times New Roman"/>
          <w:bCs/>
          <w:kern w:val="24"/>
          <w:sz w:val="28"/>
          <w:szCs w:val="28"/>
        </w:rPr>
        <w:br/>
      </w:r>
      <w:r w:rsidRPr="001B3417">
        <w:rPr>
          <w:rFonts w:ascii="Times New Roman" w:hAnsi="Times New Roman" w:cs="Times New Roman"/>
          <w:bCs/>
          <w:kern w:val="24"/>
          <w:sz w:val="28"/>
          <w:szCs w:val="28"/>
        </w:rPr>
        <w:t>в отношении акта КНМ (статья 89 утратила силу).</w:t>
      </w:r>
    </w:p>
    <w:p w14:paraId="2B3AED4D" w14:textId="77777777" w:rsidR="00AE0BD6" w:rsidRPr="001B3417"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kern w:val="24"/>
          <w:sz w:val="28"/>
          <w:szCs w:val="28"/>
        </w:rPr>
      </w:pPr>
      <w:r w:rsidRPr="008D31EA">
        <w:rPr>
          <w:rFonts w:ascii="Times New Roman" w:hAnsi="Times New Roman" w:cs="Times New Roman"/>
          <w:sz w:val="28"/>
          <w:szCs w:val="28"/>
        </w:rPr>
        <w:t>В часть 2 статьи 94</w:t>
      </w:r>
      <w:r w:rsidRPr="001B3417">
        <w:rPr>
          <w:rFonts w:ascii="Times New Roman" w:hAnsi="Times New Roman" w:cs="Times New Roman"/>
          <w:sz w:val="28"/>
          <w:szCs w:val="28"/>
        </w:rPr>
        <w:t xml:space="preserve"> Федерального закона № 248-ФЗ внесены</w:t>
      </w:r>
      <w:r w:rsidRPr="001B3417">
        <w:rPr>
          <w:rFonts w:ascii="Times New Roman" w:hAnsi="Times New Roman" w:cs="Times New Roman"/>
          <w:bCs/>
          <w:sz w:val="28"/>
          <w:szCs w:val="28"/>
        </w:rPr>
        <w:t xml:space="preserve"> изменения </w:t>
      </w:r>
      <w:r w:rsidRPr="001B3417">
        <w:rPr>
          <w:rFonts w:ascii="Times New Roman" w:hAnsi="Times New Roman" w:cs="Times New Roman"/>
          <w:bCs/>
          <w:sz w:val="28"/>
          <w:szCs w:val="28"/>
        </w:rPr>
        <w:br/>
        <w:t>в части с</w:t>
      </w:r>
      <w:r w:rsidRPr="001B3417">
        <w:rPr>
          <w:rFonts w:ascii="Times New Roman" w:eastAsia="+mn-ea" w:hAnsi="Times New Roman" w:cs="Times New Roman"/>
          <w:bCs/>
          <w:kern w:val="24"/>
          <w:sz w:val="28"/>
          <w:szCs w:val="28"/>
        </w:rPr>
        <w:t xml:space="preserve">роков рассмотрения вопросов, связанных с исполнением решения.  </w:t>
      </w:r>
      <w:r w:rsidR="008D31EA" w:rsidRPr="00E52037">
        <w:rPr>
          <w:rFonts w:ascii="Times New Roman" w:hAnsi="Times New Roman" w:cs="Times New Roman"/>
          <w:bCs/>
          <w:sz w:val="28"/>
          <w:szCs w:val="28"/>
        </w:rPr>
        <w:t>Вопросы, связанные</w:t>
      </w:r>
      <w:r w:rsidR="008D31EA">
        <w:rPr>
          <w:rFonts w:ascii="Times New Roman" w:hAnsi="Times New Roman" w:cs="Times New Roman"/>
          <w:b/>
          <w:bCs/>
          <w:i/>
          <w:sz w:val="28"/>
          <w:szCs w:val="28"/>
        </w:rPr>
        <w:t xml:space="preserve"> </w:t>
      </w:r>
      <w:r w:rsidRPr="001B3417">
        <w:rPr>
          <w:rFonts w:ascii="Times New Roman" w:hAnsi="Times New Roman" w:cs="Times New Roman"/>
          <w:bCs/>
          <w:sz w:val="28"/>
          <w:szCs w:val="28"/>
        </w:rPr>
        <w:t>с исполнением решения</w:t>
      </w:r>
      <w:r w:rsidR="00E52037">
        <w:rPr>
          <w:rFonts w:ascii="Times New Roman" w:hAnsi="Times New Roman" w:cs="Times New Roman"/>
          <w:bCs/>
          <w:sz w:val="28"/>
          <w:szCs w:val="28"/>
        </w:rPr>
        <w:t>,</w:t>
      </w:r>
      <w:r w:rsidRPr="001B3417">
        <w:rPr>
          <w:rFonts w:ascii="Times New Roman" w:hAnsi="Times New Roman" w:cs="Times New Roman"/>
          <w:bCs/>
          <w:sz w:val="28"/>
          <w:szCs w:val="28"/>
        </w:rPr>
        <w:t xml:space="preserve"> р</w:t>
      </w:r>
      <w:r w:rsidRPr="001B3417">
        <w:rPr>
          <w:rFonts w:ascii="Times New Roman" w:eastAsia="+mn-ea" w:hAnsi="Times New Roman" w:cs="Times New Roman"/>
          <w:bCs/>
          <w:kern w:val="24"/>
          <w:sz w:val="28"/>
          <w:szCs w:val="28"/>
        </w:rPr>
        <w:t xml:space="preserve">ассматриваются должностным лицом КНО, вынесшим решение, по ходатайству контролируемого лица </w:t>
      </w:r>
      <w:r w:rsidR="00E52037">
        <w:rPr>
          <w:rFonts w:ascii="Times New Roman" w:eastAsia="+mn-ea" w:hAnsi="Times New Roman" w:cs="Times New Roman"/>
          <w:bCs/>
          <w:kern w:val="24"/>
          <w:sz w:val="28"/>
          <w:szCs w:val="28"/>
        </w:rPr>
        <w:br/>
      </w:r>
      <w:r w:rsidRPr="001B3417">
        <w:rPr>
          <w:rFonts w:ascii="Times New Roman" w:eastAsia="+mn-ea" w:hAnsi="Times New Roman" w:cs="Times New Roman"/>
          <w:bCs/>
          <w:kern w:val="24"/>
          <w:sz w:val="28"/>
          <w:szCs w:val="28"/>
        </w:rPr>
        <w:t>(или по представлению инспектора) в течение 5 рабочих дней со дня поступления в КНО ходатайства (или направления представления</w:t>
      </w:r>
      <w:r w:rsidR="00AE0BD6" w:rsidRPr="001B3417">
        <w:rPr>
          <w:rFonts w:ascii="Times New Roman" w:eastAsia="+mn-ea" w:hAnsi="Times New Roman" w:cs="Times New Roman"/>
          <w:bCs/>
          <w:kern w:val="24"/>
          <w:sz w:val="28"/>
          <w:szCs w:val="28"/>
        </w:rPr>
        <w:t>)</w:t>
      </w:r>
      <w:r w:rsidRPr="001B3417">
        <w:rPr>
          <w:rFonts w:ascii="Times New Roman" w:eastAsia="+mn-ea" w:hAnsi="Times New Roman" w:cs="Times New Roman"/>
          <w:bCs/>
          <w:kern w:val="24"/>
          <w:sz w:val="28"/>
          <w:szCs w:val="28"/>
        </w:rPr>
        <w:t>.</w:t>
      </w:r>
    </w:p>
    <w:p w14:paraId="0EAE746C" w14:textId="77777777" w:rsidR="00AE0BD6" w:rsidRPr="001B3417"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8D31EA">
        <w:rPr>
          <w:rFonts w:ascii="Times New Roman" w:hAnsi="Times New Roman" w:cs="Times New Roman"/>
          <w:sz w:val="28"/>
          <w:szCs w:val="28"/>
        </w:rPr>
        <w:t>Статьей 25</w:t>
      </w:r>
      <w:r w:rsidRPr="001B3417">
        <w:rPr>
          <w:rFonts w:ascii="Times New Roman" w:hAnsi="Times New Roman" w:cs="Times New Roman"/>
          <w:sz w:val="28"/>
          <w:szCs w:val="28"/>
        </w:rPr>
        <w:t xml:space="preserve"> Федерального закона № 248-ФЗ устанавливается следующая периодичность проведения плановых КНМ и периодичность проведения обязательных профилактических визитов: </w:t>
      </w:r>
      <w:bookmarkStart w:id="0" w:name="p2"/>
      <w:bookmarkEnd w:id="0"/>
    </w:p>
    <w:p w14:paraId="55B517B8" w14:textId="77777777" w:rsidR="00AE0BD6" w:rsidRPr="001B3417"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1B3417">
        <w:rPr>
          <w:rFonts w:ascii="Times New Roman" w:hAnsi="Times New Roman" w:cs="Times New Roman"/>
          <w:sz w:val="28"/>
          <w:szCs w:val="28"/>
        </w:rPr>
        <w:t xml:space="preserve">1) не менее 1-го, но не более 2-х плановых КНМ в год - для объектов контроля, отнесенных к категории чрезвычайно высокого риска; </w:t>
      </w:r>
    </w:p>
    <w:p w14:paraId="1F5BC86F" w14:textId="77777777" w:rsidR="00560B52"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1B3417">
        <w:rPr>
          <w:rFonts w:ascii="Times New Roman" w:hAnsi="Times New Roman" w:cs="Times New Roman"/>
          <w:sz w:val="28"/>
          <w:szCs w:val="28"/>
        </w:rPr>
        <w:t xml:space="preserve">2) 1 плановое КНМ в 2 года либо 1 обязательный профилактический визит в год - для объектов контроля, отнесенных к категории высокого риска; </w:t>
      </w:r>
      <w:r w:rsidR="00AE0BD6" w:rsidRPr="001B3417">
        <w:rPr>
          <w:rFonts w:ascii="Times New Roman" w:hAnsi="Times New Roman" w:cs="Times New Roman"/>
          <w:sz w:val="28"/>
          <w:szCs w:val="28"/>
        </w:rPr>
        <w:t xml:space="preserve">      </w:t>
      </w:r>
      <w:r w:rsidR="00560B52">
        <w:rPr>
          <w:rFonts w:ascii="Times New Roman" w:hAnsi="Times New Roman" w:cs="Times New Roman"/>
          <w:sz w:val="28"/>
          <w:szCs w:val="28"/>
        </w:rPr>
        <w:t xml:space="preserve">  </w:t>
      </w:r>
    </w:p>
    <w:p w14:paraId="1F2514F5" w14:textId="77777777" w:rsidR="00AE0BD6" w:rsidRPr="001B3417"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1B3417">
        <w:rPr>
          <w:rFonts w:ascii="Times New Roman" w:hAnsi="Times New Roman" w:cs="Times New Roman"/>
          <w:sz w:val="28"/>
          <w:szCs w:val="28"/>
        </w:rPr>
        <w:t xml:space="preserve">3) периодичность проведения обязательных профилактических визитов, </w:t>
      </w:r>
      <w:r w:rsidRPr="001B3417">
        <w:rPr>
          <w:rFonts w:ascii="Times New Roman" w:hAnsi="Times New Roman" w:cs="Times New Roman"/>
          <w:sz w:val="28"/>
          <w:szCs w:val="28"/>
        </w:rPr>
        <w:br/>
        <w:t xml:space="preserve">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 </w:t>
      </w:r>
    </w:p>
    <w:p w14:paraId="6CA1AB2E" w14:textId="77777777" w:rsidR="00AE0BD6" w:rsidRPr="001B3417"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1B3417">
        <w:rPr>
          <w:rFonts w:ascii="Times New Roman" w:hAnsi="Times New Roman" w:cs="Times New Roman"/>
          <w:sz w:val="28"/>
          <w:szCs w:val="28"/>
        </w:rPr>
        <w:t>КНО вправе провести вместо планового КНМ</w:t>
      </w:r>
      <w:r w:rsidRPr="001B3417">
        <w:rPr>
          <w:rFonts w:ascii="Times New Roman" w:eastAsia="+mn-ea" w:hAnsi="Times New Roman" w:cs="Times New Roman"/>
          <w:kern w:val="24"/>
          <w:sz w:val="28"/>
          <w:szCs w:val="28"/>
        </w:rPr>
        <w:t xml:space="preserve"> для объектов контроля, отнесенных к категории чрезвычайно высокого риска</w:t>
      </w:r>
      <w:r w:rsidR="00E52037">
        <w:rPr>
          <w:rFonts w:ascii="Times New Roman" w:eastAsia="+mn-ea" w:hAnsi="Times New Roman" w:cs="Times New Roman"/>
          <w:kern w:val="24"/>
          <w:sz w:val="28"/>
          <w:szCs w:val="28"/>
        </w:rPr>
        <w:t>,</w:t>
      </w:r>
      <w:r w:rsidRPr="001B3417">
        <w:rPr>
          <w:rFonts w:ascii="Times New Roman" w:hAnsi="Times New Roman" w:cs="Times New Roman"/>
          <w:sz w:val="28"/>
          <w:szCs w:val="28"/>
        </w:rPr>
        <w:t xml:space="preserve"> обязательный профилактический визит. </w:t>
      </w:r>
    </w:p>
    <w:p w14:paraId="1130FC0D" w14:textId="77777777" w:rsidR="00AE0BD6" w:rsidRPr="001B3417"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iCs/>
          <w:kern w:val="24"/>
          <w:sz w:val="28"/>
          <w:szCs w:val="28"/>
        </w:rPr>
      </w:pPr>
      <w:r w:rsidRPr="001B3417">
        <w:rPr>
          <w:rFonts w:ascii="Times New Roman" w:eastAsia="+mn-ea" w:hAnsi="Times New Roman" w:cs="Times New Roman"/>
          <w:bCs/>
          <w:kern w:val="24"/>
          <w:sz w:val="28"/>
          <w:szCs w:val="28"/>
        </w:rPr>
        <w:t xml:space="preserve">Контролируемое лицо имеет право отказать инспектору в доступе </w:t>
      </w:r>
      <w:r w:rsidR="00560B52">
        <w:rPr>
          <w:rFonts w:ascii="Times New Roman" w:eastAsia="+mn-ea" w:hAnsi="Times New Roman" w:cs="Times New Roman"/>
          <w:bCs/>
          <w:kern w:val="24"/>
          <w:sz w:val="28"/>
          <w:szCs w:val="28"/>
        </w:rPr>
        <w:br/>
      </w:r>
      <w:r w:rsidRPr="001B3417">
        <w:rPr>
          <w:rFonts w:ascii="Times New Roman" w:eastAsia="+mn-ea" w:hAnsi="Times New Roman" w:cs="Times New Roman"/>
          <w:bCs/>
          <w:kern w:val="24"/>
          <w:sz w:val="28"/>
          <w:szCs w:val="28"/>
        </w:rPr>
        <w:t xml:space="preserve">на объекты контроля, к документам и в принятии иных мер по проведению КНМ в случае, если на документах, оформленных </w:t>
      </w:r>
      <w:r w:rsidR="00E52037" w:rsidRPr="00E52037">
        <w:rPr>
          <w:rFonts w:ascii="Times New Roman" w:eastAsia="+mn-ea" w:hAnsi="Times New Roman" w:cs="Times New Roman"/>
          <w:bCs/>
          <w:kern w:val="24"/>
          <w:sz w:val="28"/>
          <w:szCs w:val="28"/>
        </w:rPr>
        <w:t>К</w:t>
      </w:r>
      <w:r w:rsidR="008D31EA" w:rsidRPr="00E52037">
        <w:rPr>
          <w:rFonts w:ascii="Times New Roman" w:eastAsia="+mn-ea" w:hAnsi="Times New Roman" w:cs="Times New Roman"/>
          <w:bCs/>
          <w:kern w:val="24"/>
          <w:sz w:val="28"/>
          <w:szCs w:val="28"/>
        </w:rPr>
        <w:t>НО,</w:t>
      </w:r>
      <w:r w:rsidRPr="001B3417">
        <w:rPr>
          <w:rFonts w:ascii="Times New Roman" w:eastAsia="+mn-ea" w:hAnsi="Times New Roman" w:cs="Times New Roman"/>
          <w:bCs/>
          <w:kern w:val="24"/>
          <w:sz w:val="28"/>
          <w:szCs w:val="28"/>
        </w:rPr>
        <w:t xml:space="preserve"> двухмерный штриховой код, посредством которого обеспечивается переход на страницу ЕРКНМ, содержащую информацию об указанном КНМ, отсутствует либо нанесен некорректным образом, </w:t>
      </w:r>
      <w:r w:rsidRPr="001B3417">
        <w:rPr>
          <w:rFonts w:ascii="Times New Roman" w:eastAsia="+mn-ea" w:hAnsi="Times New Roman" w:cs="Times New Roman"/>
          <w:bCs/>
          <w:iCs/>
          <w:kern w:val="24"/>
          <w:sz w:val="28"/>
          <w:szCs w:val="28"/>
        </w:rPr>
        <w:t>за исключением случаев,</w:t>
      </w:r>
      <w:r w:rsidR="00AE0BD6" w:rsidRPr="001B3417">
        <w:rPr>
          <w:rFonts w:ascii="Times New Roman" w:eastAsia="+mn-ea" w:hAnsi="Times New Roman" w:cs="Times New Roman"/>
          <w:bCs/>
          <w:iCs/>
          <w:kern w:val="24"/>
          <w:sz w:val="28"/>
          <w:szCs w:val="28"/>
        </w:rPr>
        <w:t xml:space="preserve"> если до начала проведения КНМ </w:t>
      </w:r>
      <w:r w:rsidRPr="001B3417">
        <w:rPr>
          <w:rFonts w:ascii="Times New Roman" w:eastAsia="+mn-ea" w:hAnsi="Times New Roman" w:cs="Times New Roman"/>
          <w:bCs/>
          <w:iCs/>
          <w:kern w:val="24"/>
          <w:sz w:val="28"/>
          <w:szCs w:val="28"/>
        </w:rPr>
        <w:t>не требуется принятия решения о его проведении (пункт 7 статьи 36 Федерального закона № 248-ФЗ).</w:t>
      </w:r>
    </w:p>
    <w:p w14:paraId="1F422769" w14:textId="77777777" w:rsidR="00AE0BD6" w:rsidRPr="001B3417"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iCs/>
          <w:kern w:val="24"/>
          <w:sz w:val="28"/>
          <w:szCs w:val="28"/>
        </w:rPr>
      </w:pPr>
      <w:r w:rsidRPr="001B3417">
        <w:rPr>
          <w:rFonts w:ascii="Times New Roman" w:eastAsia="+mn-ea" w:hAnsi="Times New Roman" w:cs="Times New Roman"/>
          <w:bCs/>
          <w:iCs/>
          <w:kern w:val="24"/>
          <w:sz w:val="28"/>
          <w:szCs w:val="28"/>
        </w:rPr>
        <w:t xml:space="preserve">Внесены изменения в </w:t>
      </w:r>
      <w:r w:rsidRPr="008D31EA">
        <w:rPr>
          <w:rFonts w:ascii="Times New Roman" w:eastAsia="+mn-ea" w:hAnsi="Times New Roman" w:cs="Times New Roman"/>
          <w:bCs/>
          <w:iCs/>
          <w:kern w:val="24"/>
          <w:sz w:val="28"/>
          <w:szCs w:val="28"/>
        </w:rPr>
        <w:t>часть 4 статьи 40</w:t>
      </w:r>
      <w:r w:rsidRPr="001B3417">
        <w:rPr>
          <w:rFonts w:ascii="Times New Roman" w:eastAsia="+mn-ea" w:hAnsi="Times New Roman" w:cs="Times New Roman"/>
          <w:bCs/>
          <w:iCs/>
          <w:kern w:val="24"/>
          <w:sz w:val="28"/>
          <w:szCs w:val="28"/>
        </w:rPr>
        <w:t xml:space="preserve"> Федерального закона № 248-ФЗ. Досудебному обжалованию подлежат со стороны контролируемых лиц:</w:t>
      </w:r>
    </w:p>
    <w:p w14:paraId="47EEB2D2" w14:textId="77777777" w:rsidR="00AE0BD6" w:rsidRPr="001B3417"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kern w:val="24"/>
          <w:sz w:val="28"/>
          <w:szCs w:val="28"/>
        </w:rPr>
      </w:pPr>
      <w:r w:rsidRPr="001B3417">
        <w:rPr>
          <w:rFonts w:ascii="Times New Roman" w:eastAsia="+mn-ea" w:hAnsi="Times New Roman" w:cs="Times New Roman"/>
          <w:bCs/>
          <w:iCs/>
          <w:kern w:val="24"/>
          <w:sz w:val="28"/>
          <w:szCs w:val="28"/>
        </w:rPr>
        <w:t xml:space="preserve">- </w:t>
      </w:r>
      <w:r w:rsidRPr="001B3417">
        <w:rPr>
          <w:rFonts w:ascii="Times New Roman" w:eastAsia="+mn-ea" w:hAnsi="Times New Roman" w:cs="Times New Roman"/>
          <w:bCs/>
          <w:kern w:val="24"/>
          <w:sz w:val="28"/>
          <w:szCs w:val="28"/>
        </w:rPr>
        <w:t xml:space="preserve">решения о проведении КНМ и обязательных профилактических визитов; </w:t>
      </w:r>
    </w:p>
    <w:p w14:paraId="2B4F0DAA" w14:textId="77777777" w:rsidR="00AE0BD6" w:rsidRPr="001B3417"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kern w:val="24"/>
          <w:sz w:val="28"/>
          <w:szCs w:val="28"/>
        </w:rPr>
      </w:pPr>
      <w:r w:rsidRPr="001B3417">
        <w:rPr>
          <w:rFonts w:ascii="Times New Roman" w:eastAsia="+mn-ea" w:hAnsi="Times New Roman" w:cs="Times New Roman"/>
          <w:bCs/>
          <w:kern w:val="24"/>
          <w:sz w:val="28"/>
          <w:szCs w:val="28"/>
        </w:rPr>
        <w:t xml:space="preserve">- акты КНМ и обязательных профилактических визитов, предписания </w:t>
      </w:r>
      <w:r w:rsidRPr="001B3417">
        <w:rPr>
          <w:rFonts w:ascii="Times New Roman" w:eastAsia="+mn-ea" w:hAnsi="Times New Roman" w:cs="Times New Roman"/>
          <w:bCs/>
          <w:kern w:val="24"/>
          <w:sz w:val="28"/>
          <w:szCs w:val="28"/>
        </w:rPr>
        <w:br/>
        <w:t xml:space="preserve">об устранении выявленных нарушений; </w:t>
      </w:r>
    </w:p>
    <w:p w14:paraId="12CBF167" w14:textId="77777777" w:rsidR="00AE0BD6" w:rsidRPr="001B3417"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kern w:val="24"/>
          <w:sz w:val="28"/>
          <w:szCs w:val="28"/>
        </w:rPr>
      </w:pPr>
      <w:r w:rsidRPr="001B3417">
        <w:rPr>
          <w:rFonts w:ascii="Times New Roman" w:eastAsia="+mn-ea" w:hAnsi="Times New Roman" w:cs="Times New Roman"/>
          <w:bCs/>
          <w:kern w:val="24"/>
          <w:sz w:val="28"/>
          <w:szCs w:val="28"/>
        </w:rPr>
        <w:t xml:space="preserve">- действия (бездействие) должностных лиц </w:t>
      </w:r>
      <w:r w:rsidR="008D31EA" w:rsidRPr="00E52037">
        <w:rPr>
          <w:rFonts w:ascii="Times New Roman" w:eastAsia="+mn-ea" w:hAnsi="Times New Roman" w:cs="Times New Roman"/>
          <w:bCs/>
          <w:kern w:val="24"/>
          <w:sz w:val="28"/>
          <w:szCs w:val="28"/>
        </w:rPr>
        <w:t xml:space="preserve">КНО </w:t>
      </w:r>
      <w:r w:rsidRPr="001B3417">
        <w:rPr>
          <w:rFonts w:ascii="Times New Roman" w:eastAsia="+mn-ea" w:hAnsi="Times New Roman" w:cs="Times New Roman"/>
          <w:bCs/>
          <w:kern w:val="24"/>
          <w:sz w:val="28"/>
          <w:szCs w:val="28"/>
        </w:rPr>
        <w:t xml:space="preserve">в рамках КНМ </w:t>
      </w:r>
      <w:r w:rsidR="00E52037">
        <w:rPr>
          <w:rFonts w:ascii="Times New Roman" w:eastAsia="+mn-ea" w:hAnsi="Times New Roman" w:cs="Times New Roman"/>
          <w:bCs/>
          <w:kern w:val="24"/>
          <w:sz w:val="28"/>
          <w:szCs w:val="28"/>
        </w:rPr>
        <w:br/>
      </w:r>
      <w:r w:rsidRPr="001B3417">
        <w:rPr>
          <w:rFonts w:ascii="Times New Roman" w:eastAsia="+mn-ea" w:hAnsi="Times New Roman" w:cs="Times New Roman"/>
          <w:bCs/>
          <w:kern w:val="24"/>
          <w:sz w:val="28"/>
          <w:szCs w:val="28"/>
        </w:rPr>
        <w:t xml:space="preserve">и обязательных профилактических визитов; </w:t>
      </w:r>
    </w:p>
    <w:p w14:paraId="34F8AA33" w14:textId="77777777" w:rsidR="00AE0BD6" w:rsidRPr="001B3417"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kern w:val="24"/>
          <w:sz w:val="28"/>
          <w:szCs w:val="28"/>
        </w:rPr>
      </w:pPr>
      <w:r w:rsidRPr="001B3417">
        <w:rPr>
          <w:rFonts w:ascii="Times New Roman" w:eastAsia="+mn-ea" w:hAnsi="Times New Roman" w:cs="Times New Roman"/>
          <w:bCs/>
          <w:kern w:val="24"/>
          <w:sz w:val="28"/>
          <w:szCs w:val="28"/>
        </w:rPr>
        <w:t xml:space="preserve">- решения об отнесении объектов контроля к соответствующей категории риска; </w:t>
      </w:r>
    </w:p>
    <w:p w14:paraId="42A63FB1" w14:textId="77777777" w:rsidR="00AE0BD6" w:rsidRPr="001B3417"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kern w:val="24"/>
          <w:sz w:val="28"/>
          <w:szCs w:val="28"/>
        </w:rPr>
      </w:pPr>
      <w:r w:rsidRPr="001B3417">
        <w:rPr>
          <w:rFonts w:ascii="Times New Roman" w:eastAsia="+mn-ea" w:hAnsi="Times New Roman" w:cs="Times New Roman"/>
          <w:bCs/>
          <w:kern w:val="24"/>
          <w:sz w:val="28"/>
          <w:szCs w:val="28"/>
        </w:rPr>
        <w:t xml:space="preserve">- решения об отказе в проведении обязательных профилактических визитов по заявлениям контролируемых лиц; </w:t>
      </w:r>
    </w:p>
    <w:p w14:paraId="7EE648FB" w14:textId="77777777" w:rsidR="00AE0BD6" w:rsidRPr="001B3417"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kern w:val="24"/>
          <w:sz w:val="28"/>
          <w:szCs w:val="28"/>
        </w:rPr>
      </w:pPr>
      <w:r w:rsidRPr="001B3417">
        <w:rPr>
          <w:rFonts w:ascii="Times New Roman" w:eastAsia="+mn-ea" w:hAnsi="Times New Roman" w:cs="Times New Roman"/>
          <w:bCs/>
          <w:kern w:val="24"/>
          <w:sz w:val="28"/>
          <w:szCs w:val="28"/>
        </w:rPr>
        <w:lastRenderedPageBreak/>
        <w:t xml:space="preserve">- иные решения, принимаемые КНО по итогам профилактических </w:t>
      </w:r>
      <w:r w:rsidR="00560B52">
        <w:rPr>
          <w:rFonts w:ascii="Times New Roman" w:eastAsia="+mn-ea" w:hAnsi="Times New Roman" w:cs="Times New Roman"/>
          <w:bCs/>
          <w:kern w:val="24"/>
          <w:sz w:val="28"/>
          <w:szCs w:val="28"/>
        </w:rPr>
        <w:t xml:space="preserve">мероприятий </w:t>
      </w:r>
      <w:r w:rsidRPr="001B3417">
        <w:rPr>
          <w:rFonts w:ascii="Times New Roman" w:eastAsia="+mn-ea" w:hAnsi="Times New Roman" w:cs="Times New Roman"/>
          <w:bCs/>
          <w:kern w:val="24"/>
          <w:sz w:val="28"/>
          <w:szCs w:val="28"/>
        </w:rPr>
        <w:t xml:space="preserve">и (или) КНМ, предусмотренных Федеральным законом </w:t>
      </w:r>
      <w:r w:rsidR="00560B52">
        <w:rPr>
          <w:rFonts w:ascii="Times New Roman" w:eastAsia="+mn-ea" w:hAnsi="Times New Roman" w:cs="Times New Roman"/>
          <w:bCs/>
          <w:kern w:val="24"/>
          <w:sz w:val="28"/>
          <w:szCs w:val="28"/>
        </w:rPr>
        <w:br/>
      </w:r>
      <w:r w:rsidRPr="001B3417">
        <w:rPr>
          <w:rFonts w:ascii="Times New Roman" w:eastAsia="+mn-ea" w:hAnsi="Times New Roman" w:cs="Times New Roman"/>
          <w:bCs/>
          <w:kern w:val="24"/>
          <w:sz w:val="28"/>
          <w:szCs w:val="28"/>
        </w:rPr>
        <w:t>№ 248-ФЗ.</w:t>
      </w:r>
    </w:p>
    <w:p w14:paraId="638AC3A9" w14:textId="77777777" w:rsidR="00AE0BD6" w:rsidRPr="001B3417"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8D31EA">
        <w:rPr>
          <w:rFonts w:ascii="Times New Roman" w:hAnsi="Times New Roman" w:cs="Times New Roman"/>
          <w:sz w:val="28"/>
          <w:szCs w:val="28"/>
        </w:rPr>
        <w:t>Статья 52</w:t>
      </w:r>
      <w:r w:rsidRPr="001B3417">
        <w:rPr>
          <w:rFonts w:ascii="Times New Roman" w:hAnsi="Times New Roman" w:cs="Times New Roman"/>
          <w:sz w:val="28"/>
          <w:szCs w:val="28"/>
        </w:rPr>
        <w:t xml:space="preserve"> Федерального закона № 248-ФЗ изложена в новой редакции. Добавлена возможность проведения профилактического визита путем использования мобильного приложения «Инспектор».</w:t>
      </w:r>
    </w:p>
    <w:p w14:paraId="5D811B9C" w14:textId="77777777" w:rsidR="00AE0BD6" w:rsidRPr="001B3417"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1B3417">
        <w:rPr>
          <w:rFonts w:ascii="Times New Roman" w:hAnsi="Times New Roman" w:cs="Times New Roman"/>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w:t>
      </w:r>
    </w:p>
    <w:p w14:paraId="3D0D1B1F" w14:textId="77777777" w:rsidR="00AE0BD6" w:rsidRPr="001B3417"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1B3417">
        <w:rPr>
          <w:rFonts w:ascii="Times New Roman" w:hAnsi="Times New Roman" w:cs="Times New Roman"/>
          <w:sz w:val="28"/>
          <w:szCs w:val="28"/>
        </w:rPr>
        <w:t xml:space="preserve">Введена в действие </w:t>
      </w:r>
      <w:r w:rsidRPr="008D31EA">
        <w:rPr>
          <w:rFonts w:ascii="Times New Roman" w:hAnsi="Times New Roman" w:cs="Times New Roman"/>
          <w:sz w:val="28"/>
          <w:szCs w:val="28"/>
        </w:rPr>
        <w:t>статья 52.1</w:t>
      </w:r>
      <w:r w:rsidRPr="001B3417">
        <w:rPr>
          <w:rFonts w:ascii="Times New Roman" w:hAnsi="Times New Roman" w:cs="Times New Roman"/>
          <w:sz w:val="28"/>
          <w:szCs w:val="28"/>
        </w:rPr>
        <w:t xml:space="preserve"> Федерального закона № 248-ФЗ, устанавливающая основания, порядок и сроки проведения обязательного профилактического визита. </w:t>
      </w:r>
    </w:p>
    <w:p w14:paraId="3AD639DF" w14:textId="77777777" w:rsidR="00896302" w:rsidRDefault="00CA379C" w:rsidP="001B3417">
      <w:pPr>
        <w:pStyle w:val="a9"/>
        <w:kinsoku w:val="0"/>
        <w:overflowPunct w:val="0"/>
        <w:spacing w:after="0" w:line="240" w:lineRule="auto"/>
        <w:ind w:left="0" w:firstLine="709"/>
        <w:jc w:val="both"/>
        <w:textAlignment w:val="baseline"/>
        <w:rPr>
          <w:rFonts w:ascii="Times New Roman" w:eastAsia="Times New Roman" w:hAnsi="Times New Roman" w:cs="Times New Roman"/>
          <w:sz w:val="28"/>
          <w:szCs w:val="28"/>
        </w:rPr>
      </w:pPr>
      <w:r w:rsidRPr="001B3417">
        <w:rPr>
          <w:rFonts w:ascii="Times New Roman" w:hAnsi="Times New Roman" w:cs="Times New Roman"/>
          <w:sz w:val="28"/>
          <w:szCs w:val="28"/>
        </w:rPr>
        <w:t xml:space="preserve">Введена в действие </w:t>
      </w:r>
      <w:r w:rsidRPr="008D31EA">
        <w:rPr>
          <w:rFonts w:ascii="Times New Roman" w:hAnsi="Times New Roman" w:cs="Times New Roman"/>
          <w:sz w:val="28"/>
          <w:szCs w:val="28"/>
        </w:rPr>
        <w:t>статья 52.2</w:t>
      </w:r>
      <w:r w:rsidRPr="001B3417">
        <w:rPr>
          <w:rFonts w:ascii="Times New Roman" w:hAnsi="Times New Roman" w:cs="Times New Roman"/>
          <w:sz w:val="28"/>
          <w:szCs w:val="28"/>
        </w:rPr>
        <w:t xml:space="preserve"> Федерального закона № 248-ФЗ, устанавливающая основания, порядок и сроки проведения профилактического визита по инициативе контролируемого лица.</w:t>
      </w:r>
      <w:r w:rsidR="003218D5" w:rsidRPr="001B3417">
        <w:rPr>
          <w:rFonts w:ascii="Times New Roman" w:eastAsia="Times New Roman" w:hAnsi="Times New Roman" w:cs="Times New Roman"/>
          <w:sz w:val="28"/>
          <w:szCs w:val="28"/>
        </w:rPr>
        <w:t xml:space="preserve">  </w:t>
      </w:r>
    </w:p>
    <w:p w14:paraId="4776F009" w14:textId="77777777" w:rsidR="00B5772E" w:rsidRPr="00B4711C" w:rsidRDefault="00B5772E" w:rsidP="00B4711C">
      <w:pPr>
        <w:shd w:val="clear" w:color="auto" w:fill="FFFFFF"/>
        <w:spacing w:after="0" w:line="240" w:lineRule="auto"/>
        <w:ind w:firstLine="708"/>
        <w:jc w:val="both"/>
        <w:rPr>
          <w:rFonts w:ascii="Times New Roman" w:hAnsi="Times New Roman" w:cs="Times New Roman"/>
          <w:strike/>
          <w:sz w:val="28"/>
          <w:szCs w:val="28"/>
        </w:rPr>
      </w:pPr>
    </w:p>
    <w:sectPr w:rsidR="00B5772E" w:rsidRPr="00B4711C" w:rsidSect="00BB7939">
      <w:headerReference w:type="default" r:id="rId3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51F16" w14:textId="77777777" w:rsidR="004D68EE" w:rsidRDefault="004D68EE" w:rsidP="00150939">
      <w:pPr>
        <w:spacing w:after="0" w:line="240" w:lineRule="auto"/>
      </w:pPr>
      <w:r>
        <w:separator/>
      </w:r>
    </w:p>
  </w:endnote>
  <w:endnote w:type="continuationSeparator" w:id="0">
    <w:p w14:paraId="5BC7755C" w14:textId="77777777" w:rsidR="004D68EE" w:rsidRDefault="004D68EE" w:rsidP="0015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362CF" w14:textId="77777777" w:rsidR="004D68EE" w:rsidRDefault="004D68EE" w:rsidP="00150939">
      <w:pPr>
        <w:spacing w:after="0" w:line="240" w:lineRule="auto"/>
      </w:pPr>
      <w:r>
        <w:separator/>
      </w:r>
    </w:p>
  </w:footnote>
  <w:footnote w:type="continuationSeparator" w:id="0">
    <w:p w14:paraId="2553624C" w14:textId="77777777" w:rsidR="004D68EE" w:rsidRDefault="004D68EE" w:rsidP="00150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144809"/>
      <w:docPartObj>
        <w:docPartGallery w:val="Page Numbers (Top of Page)"/>
        <w:docPartUnique/>
      </w:docPartObj>
    </w:sdtPr>
    <w:sdtEndPr/>
    <w:sdtContent>
      <w:p w14:paraId="07F421D9" w14:textId="77777777" w:rsidR="00B95067" w:rsidRDefault="00B95067">
        <w:pPr>
          <w:pStyle w:val="a4"/>
          <w:jc w:val="center"/>
        </w:pPr>
        <w:r>
          <w:fldChar w:fldCharType="begin"/>
        </w:r>
        <w:r>
          <w:instrText>PAGE   \* MERGEFORMAT</w:instrText>
        </w:r>
        <w:r>
          <w:fldChar w:fldCharType="separate"/>
        </w:r>
        <w:r w:rsidR="00560B52">
          <w:rPr>
            <w:noProof/>
          </w:rPr>
          <w:t>13</w:t>
        </w:r>
        <w:r>
          <w:fldChar w:fldCharType="end"/>
        </w:r>
      </w:p>
    </w:sdtContent>
  </w:sdt>
  <w:p w14:paraId="3BC32772" w14:textId="77777777" w:rsidR="00B95067" w:rsidRDefault="00B9506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57A34"/>
    <w:multiLevelType w:val="multilevel"/>
    <w:tmpl w:val="CE2E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408C6"/>
    <w:multiLevelType w:val="multilevel"/>
    <w:tmpl w:val="69B6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C5B8E"/>
    <w:multiLevelType w:val="multilevel"/>
    <w:tmpl w:val="63E0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E49B8"/>
    <w:multiLevelType w:val="multilevel"/>
    <w:tmpl w:val="9DEE5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F7197"/>
    <w:multiLevelType w:val="multilevel"/>
    <w:tmpl w:val="EF28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A32DC"/>
    <w:multiLevelType w:val="multilevel"/>
    <w:tmpl w:val="9DEE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51CBB"/>
    <w:multiLevelType w:val="multilevel"/>
    <w:tmpl w:val="BF1E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11052"/>
    <w:multiLevelType w:val="multilevel"/>
    <w:tmpl w:val="7DF2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B14D4"/>
    <w:multiLevelType w:val="multilevel"/>
    <w:tmpl w:val="953E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A07F6"/>
    <w:multiLevelType w:val="hybridMultilevel"/>
    <w:tmpl w:val="0FAED9E2"/>
    <w:lvl w:ilvl="0" w:tplc="2C04F902">
      <w:start w:val="12"/>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985874">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6D84C">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7ED8D4">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0CFF8">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4824D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CBEF8">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A367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86C4A">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1A7011"/>
    <w:multiLevelType w:val="multilevel"/>
    <w:tmpl w:val="1934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805C2"/>
    <w:multiLevelType w:val="multilevel"/>
    <w:tmpl w:val="0272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592A5B"/>
    <w:multiLevelType w:val="multilevel"/>
    <w:tmpl w:val="2BE6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F402A"/>
    <w:multiLevelType w:val="multilevel"/>
    <w:tmpl w:val="8898A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E90FC1"/>
    <w:multiLevelType w:val="hybridMultilevel"/>
    <w:tmpl w:val="79DE9B98"/>
    <w:lvl w:ilvl="0" w:tplc="A7304504">
      <w:start w:val="1"/>
      <w:numFmt w:val="decimal"/>
      <w:lvlText w:val="%1."/>
      <w:lvlJc w:val="left"/>
      <w:pPr>
        <w:ind w:left="121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AB2770"/>
    <w:multiLevelType w:val="multilevel"/>
    <w:tmpl w:val="45D6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2657BF"/>
    <w:multiLevelType w:val="multilevel"/>
    <w:tmpl w:val="EAA2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0302B"/>
    <w:multiLevelType w:val="multilevel"/>
    <w:tmpl w:val="41AA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9452C0"/>
    <w:multiLevelType w:val="multilevel"/>
    <w:tmpl w:val="A78E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484BE7"/>
    <w:multiLevelType w:val="multilevel"/>
    <w:tmpl w:val="45CE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2B4661"/>
    <w:multiLevelType w:val="multilevel"/>
    <w:tmpl w:val="857E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2F53CB"/>
    <w:multiLevelType w:val="multilevel"/>
    <w:tmpl w:val="B022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CC63A1"/>
    <w:multiLevelType w:val="multilevel"/>
    <w:tmpl w:val="B85A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CC40D5"/>
    <w:multiLevelType w:val="multilevel"/>
    <w:tmpl w:val="F456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44121"/>
    <w:multiLevelType w:val="multilevel"/>
    <w:tmpl w:val="B224C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B36332"/>
    <w:multiLevelType w:val="multilevel"/>
    <w:tmpl w:val="A17A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1C134B"/>
    <w:multiLevelType w:val="multilevel"/>
    <w:tmpl w:val="B21A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775C84"/>
    <w:multiLevelType w:val="multilevel"/>
    <w:tmpl w:val="1FFED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C509D8"/>
    <w:multiLevelType w:val="hybridMultilevel"/>
    <w:tmpl w:val="A0E4CB56"/>
    <w:lvl w:ilvl="0" w:tplc="2C7617E8">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A65178">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B47A2C">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07672">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D8DB46">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5EDC1A">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25956">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B4899E">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BE4C7A">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49D2800"/>
    <w:multiLevelType w:val="multilevel"/>
    <w:tmpl w:val="8F5C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C249E"/>
    <w:multiLevelType w:val="multilevel"/>
    <w:tmpl w:val="DB84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D67CEB"/>
    <w:multiLevelType w:val="multilevel"/>
    <w:tmpl w:val="32044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C22315"/>
    <w:multiLevelType w:val="multilevel"/>
    <w:tmpl w:val="502E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BE4A88"/>
    <w:multiLevelType w:val="multilevel"/>
    <w:tmpl w:val="F936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A03DD8"/>
    <w:multiLevelType w:val="multilevel"/>
    <w:tmpl w:val="723A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4"/>
  </w:num>
  <w:num w:numId="4">
    <w:abstractNumId w:val="1"/>
  </w:num>
  <w:num w:numId="5">
    <w:abstractNumId w:val="31"/>
  </w:num>
  <w:num w:numId="6">
    <w:abstractNumId w:val="15"/>
  </w:num>
  <w:num w:numId="7">
    <w:abstractNumId w:val="3"/>
  </w:num>
  <w:num w:numId="8">
    <w:abstractNumId w:val="10"/>
  </w:num>
  <w:num w:numId="9">
    <w:abstractNumId w:val="16"/>
  </w:num>
  <w:num w:numId="10">
    <w:abstractNumId w:val="2"/>
  </w:num>
  <w:num w:numId="11">
    <w:abstractNumId w:val="0"/>
  </w:num>
  <w:num w:numId="12">
    <w:abstractNumId w:val="6"/>
  </w:num>
  <w:num w:numId="13">
    <w:abstractNumId w:val="8"/>
  </w:num>
  <w:num w:numId="14">
    <w:abstractNumId w:val="32"/>
  </w:num>
  <w:num w:numId="15">
    <w:abstractNumId w:val="12"/>
  </w:num>
  <w:num w:numId="16">
    <w:abstractNumId w:val="17"/>
  </w:num>
  <w:num w:numId="17">
    <w:abstractNumId w:val="21"/>
  </w:num>
  <w:num w:numId="18">
    <w:abstractNumId w:val="18"/>
  </w:num>
  <w:num w:numId="19">
    <w:abstractNumId w:val="33"/>
  </w:num>
  <w:num w:numId="20">
    <w:abstractNumId w:val="26"/>
  </w:num>
  <w:num w:numId="21">
    <w:abstractNumId w:val="20"/>
  </w:num>
  <w:num w:numId="22">
    <w:abstractNumId w:val="34"/>
  </w:num>
  <w:num w:numId="23">
    <w:abstractNumId w:val="29"/>
  </w:num>
  <w:num w:numId="24">
    <w:abstractNumId w:val="25"/>
  </w:num>
  <w:num w:numId="25">
    <w:abstractNumId w:val="11"/>
  </w:num>
  <w:num w:numId="26">
    <w:abstractNumId w:val="7"/>
  </w:num>
  <w:num w:numId="27">
    <w:abstractNumId w:val="27"/>
  </w:num>
  <w:num w:numId="28">
    <w:abstractNumId w:val="24"/>
  </w:num>
  <w:num w:numId="29">
    <w:abstractNumId w:val="13"/>
  </w:num>
  <w:num w:numId="30">
    <w:abstractNumId w:val="28"/>
  </w:num>
  <w:num w:numId="31">
    <w:abstractNumId w:val="9"/>
  </w:num>
  <w:num w:numId="32">
    <w:abstractNumId w:val="19"/>
  </w:num>
  <w:num w:numId="33">
    <w:abstractNumId w:val="30"/>
  </w:num>
  <w:num w:numId="34">
    <w:abstractNumId w:val="2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F2"/>
    <w:rsid w:val="00001A69"/>
    <w:rsid w:val="000057F2"/>
    <w:rsid w:val="0000732C"/>
    <w:rsid w:val="00016FB2"/>
    <w:rsid w:val="00026F14"/>
    <w:rsid w:val="00031DBC"/>
    <w:rsid w:val="0003600E"/>
    <w:rsid w:val="00041D3E"/>
    <w:rsid w:val="00043502"/>
    <w:rsid w:val="000550A5"/>
    <w:rsid w:val="0006377C"/>
    <w:rsid w:val="0006380F"/>
    <w:rsid w:val="000718CA"/>
    <w:rsid w:val="000806BB"/>
    <w:rsid w:val="0008097F"/>
    <w:rsid w:val="000831AF"/>
    <w:rsid w:val="00084840"/>
    <w:rsid w:val="00096ACA"/>
    <w:rsid w:val="000A494A"/>
    <w:rsid w:val="000A679B"/>
    <w:rsid w:val="000B42FD"/>
    <w:rsid w:val="000B4DFF"/>
    <w:rsid w:val="000C23E6"/>
    <w:rsid w:val="000C3ED3"/>
    <w:rsid w:val="000C3F07"/>
    <w:rsid w:val="000C6BA6"/>
    <w:rsid w:val="000D59BA"/>
    <w:rsid w:val="000D7F59"/>
    <w:rsid w:val="000E0D6C"/>
    <w:rsid w:val="000F0854"/>
    <w:rsid w:val="000F1009"/>
    <w:rsid w:val="000F2077"/>
    <w:rsid w:val="000F22F6"/>
    <w:rsid w:val="00104128"/>
    <w:rsid w:val="001068A3"/>
    <w:rsid w:val="00123145"/>
    <w:rsid w:val="00131B4B"/>
    <w:rsid w:val="00133051"/>
    <w:rsid w:val="00134159"/>
    <w:rsid w:val="0013667D"/>
    <w:rsid w:val="001372AB"/>
    <w:rsid w:val="00144104"/>
    <w:rsid w:val="00150939"/>
    <w:rsid w:val="001511AA"/>
    <w:rsid w:val="00151FBB"/>
    <w:rsid w:val="00152474"/>
    <w:rsid w:val="00152A8C"/>
    <w:rsid w:val="00173CD2"/>
    <w:rsid w:val="0017514A"/>
    <w:rsid w:val="001928B4"/>
    <w:rsid w:val="001969BA"/>
    <w:rsid w:val="001A6DC4"/>
    <w:rsid w:val="001B21CF"/>
    <w:rsid w:val="001B2F83"/>
    <w:rsid w:val="001B3417"/>
    <w:rsid w:val="001B6B2B"/>
    <w:rsid w:val="001C2699"/>
    <w:rsid w:val="001C50A7"/>
    <w:rsid w:val="001F00D0"/>
    <w:rsid w:val="001F05A7"/>
    <w:rsid w:val="002021D1"/>
    <w:rsid w:val="002024E2"/>
    <w:rsid w:val="00205257"/>
    <w:rsid w:val="002078A9"/>
    <w:rsid w:val="00211B43"/>
    <w:rsid w:val="002179D8"/>
    <w:rsid w:val="00222FE3"/>
    <w:rsid w:val="002260DE"/>
    <w:rsid w:val="00242959"/>
    <w:rsid w:val="00246916"/>
    <w:rsid w:val="00262CD6"/>
    <w:rsid w:val="00290048"/>
    <w:rsid w:val="002A704F"/>
    <w:rsid w:val="002B0B11"/>
    <w:rsid w:val="002B0D3D"/>
    <w:rsid w:val="002B52CF"/>
    <w:rsid w:val="002C48B9"/>
    <w:rsid w:val="002C4A38"/>
    <w:rsid w:val="002F75D6"/>
    <w:rsid w:val="00301439"/>
    <w:rsid w:val="00302B43"/>
    <w:rsid w:val="0030339A"/>
    <w:rsid w:val="00306ABC"/>
    <w:rsid w:val="00316B85"/>
    <w:rsid w:val="00317476"/>
    <w:rsid w:val="003218D5"/>
    <w:rsid w:val="00330A94"/>
    <w:rsid w:val="0033538F"/>
    <w:rsid w:val="003373AE"/>
    <w:rsid w:val="0034100D"/>
    <w:rsid w:val="0035067D"/>
    <w:rsid w:val="0035088B"/>
    <w:rsid w:val="00351AF4"/>
    <w:rsid w:val="003608F0"/>
    <w:rsid w:val="003613FA"/>
    <w:rsid w:val="00375306"/>
    <w:rsid w:val="00391266"/>
    <w:rsid w:val="00392E0D"/>
    <w:rsid w:val="00396F1B"/>
    <w:rsid w:val="003A6D1B"/>
    <w:rsid w:val="003B066B"/>
    <w:rsid w:val="003B1E6F"/>
    <w:rsid w:val="003D5A80"/>
    <w:rsid w:val="003E00CB"/>
    <w:rsid w:val="003E424D"/>
    <w:rsid w:val="003E6030"/>
    <w:rsid w:val="003E6165"/>
    <w:rsid w:val="00412273"/>
    <w:rsid w:val="00415589"/>
    <w:rsid w:val="00415F15"/>
    <w:rsid w:val="004200D1"/>
    <w:rsid w:val="004213ED"/>
    <w:rsid w:val="00422AE9"/>
    <w:rsid w:val="00432167"/>
    <w:rsid w:val="00437F7B"/>
    <w:rsid w:val="00440D38"/>
    <w:rsid w:val="00441FC4"/>
    <w:rsid w:val="00454F8E"/>
    <w:rsid w:val="004552D1"/>
    <w:rsid w:val="004577A9"/>
    <w:rsid w:val="0048104C"/>
    <w:rsid w:val="0048568F"/>
    <w:rsid w:val="00490CC8"/>
    <w:rsid w:val="0049566A"/>
    <w:rsid w:val="004A0027"/>
    <w:rsid w:val="004B3FC9"/>
    <w:rsid w:val="004C1173"/>
    <w:rsid w:val="004D68EE"/>
    <w:rsid w:val="004F3978"/>
    <w:rsid w:val="004F4413"/>
    <w:rsid w:val="005045CA"/>
    <w:rsid w:val="00516569"/>
    <w:rsid w:val="005203C3"/>
    <w:rsid w:val="00534C14"/>
    <w:rsid w:val="00537C74"/>
    <w:rsid w:val="00555509"/>
    <w:rsid w:val="00560B52"/>
    <w:rsid w:val="00566023"/>
    <w:rsid w:val="0056628E"/>
    <w:rsid w:val="00580D8C"/>
    <w:rsid w:val="00583768"/>
    <w:rsid w:val="00585AEF"/>
    <w:rsid w:val="005875B8"/>
    <w:rsid w:val="005A0953"/>
    <w:rsid w:val="005A6EF1"/>
    <w:rsid w:val="005A747F"/>
    <w:rsid w:val="005B6492"/>
    <w:rsid w:val="005B7811"/>
    <w:rsid w:val="005C21BE"/>
    <w:rsid w:val="005C2558"/>
    <w:rsid w:val="005E553B"/>
    <w:rsid w:val="00603AD4"/>
    <w:rsid w:val="00637F1B"/>
    <w:rsid w:val="00642D37"/>
    <w:rsid w:val="00646DD0"/>
    <w:rsid w:val="00647712"/>
    <w:rsid w:val="00657A92"/>
    <w:rsid w:val="00660409"/>
    <w:rsid w:val="006622C0"/>
    <w:rsid w:val="0067694B"/>
    <w:rsid w:val="006838B4"/>
    <w:rsid w:val="00695484"/>
    <w:rsid w:val="006A63A3"/>
    <w:rsid w:val="006A7C95"/>
    <w:rsid w:val="006B0F1F"/>
    <w:rsid w:val="006B3B36"/>
    <w:rsid w:val="006C0D8D"/>
    <w:rsid w:val="006C2F5E"/>
    <w:rsid w:val="006C6E6B"/>
    <w:rsid w:val="006C7C29"/>
    <w:rsid w:val="006D1375"/>
    <w:rsid w:val="007063A0"/>
    <w:rsid w:val="00711650"/>
    <w:rsid w:val="00722710"/>
    <w:rsid w:val="007242CF"/>
    <w:rsid w:val="0072533D"/>
    <w:rsid w:val="00725C43"/>
    <w:rsid w:val="00727069"/>
    <w:rsid w:val="00741138"/>
    <w:rsid w:val="00744CF9"/>
    <w:rsid w:val="007459CE"/>
    <w:rsid w:val="00750BFB"/>
    <w:rsid w:val="00757D1C"/>
    <w:rsid w:val="0076416F"/>
    <w:rsid w:val="00766363"/>
    <w:rsid w:val="00790D2C"/>
    <w:rsid w:val="00794053"/>
    <w:rsid w:val="007A1DCC"/>
    <w:rsid w:val="007B07AE"/>
    <w:rsid w:val="007B5E42"/>
    <w:rsid w:val="007C5606"/>
    <w:rsid w:val="007C6376"/>
    <w:rsid w:val="007D11E1"/>
    <w:rsid w:val="007D6C0B"/>
    <w:rsid w:val="007E4829"/>
    <w:rsid w:val="007E6007"/>
    <w:rsid w:val="00813CEF"/>
    <w:rsid w:val="00824103"/>
    <w:rsid w:val="0082441C"/>
    <w:rsid w:val="00827E0D"/>
    <w:rsid w:val="00833AD5"/>
    <w:rsid w:val="00841A65"/>
    <w:rsid w:val="008556E4"/>
    <w:rsid w:val="00856C74"/>
    <w:rsid w:val="00860A60"/>
    <w:rsid w:val="00861C98"/>
    <w:rsid w:val="008659E1"/>
    <w:rsid w:val="008860AE"/>
    <w:rsid w:val="00886271"/>
    <w:rsid w:val="00894BB0"/>
    <w:rsid w:val="00896302"/>
    <w:rsid w:val="008B4BC7"/>
    <w:rsid w:val="008C5A6C"/>
    <w:rsid w:val="008D0C25"/>
    <w:rsid w:val="008D31EA"/>
    <w:rsid w:val="008D49D6"/>
    <w:rsid w:val="008E2C93"/>
    <w:rsid w:val="008E2F68"/>
    <w:rsid w:val="008E4A8D"/>
    <w:rsid w:val="008E7C5A"/>
    <w:rsid w:val="008F1ACB"/>
    <w:rsid w:val="00926AFF"/>
    <w:rsid w:val="0093403A"/>
    <w:rsid w:val="009414BA"/>
    <w:rsid w:val="00952A4D"/>
    <w:rsid w:val="00953CEA"/>
    <w:rsid w:val="00962EA3"/>
    <w:rsid w:val="00971BC4"/>
    <w:rsid w:val="009739A5"/>
    <w:rsid w:val="00974E40"/>
    <w:rsid w:val="0097689A"/>
    <w:rsid w:val="00994952"/>
    <w:rsid w:val="009A5616"/>
    <w:rsid w:val="009B2B69"/>
    <w:rsid w:val="009B39AE"/>
    <w:rsid w:val="009D2C4C"/>
    <w:rsid w:val="009E0179"/>
    <w:rsid w:val="009E2379"/>
    <w:rsid w:val="009E7223"/>
    <w:rsid w:val="009F7582"/>
    <w:rsid w:val="00A04364"/>
    <w:rsid w:val="00A10A61"/>
    <w:rsid w:val="00A14925"/>
    <w:rsid w:val="00A2085B"/>
    <w:rsid w:val="00A25772"/>
    <w:rsid w:val="00A32FE4"/>
    <w:rsid w:val="00A4373A"/>
    <w:rsid w:val="00A43D18"/>
    <w:rsid w:val="00A45B42"/>
    <w:rsid w:val="00A468FD"/>
    <w:rsid w:val="00A544A6"/>
    <w:rsid w:val="00A6073E"/>
    <w:rsid w:val="00A63015"/>
    <w:rsid w:val="00A74496"/>
    <w:rsid w:val="00A7477E"/>
    <w:rsid w:val="00A8530E"/>
    <w:rsid w:val="00A915A3"/>
    <w:rsid w:val="00A943CA"/>
    <w:rsid w:val="00AA621D"/>
    <w:rsid w:val="00AA73B6"/>
    <w:rsid w:val="00AB7559"/>
    <w:rsid w:val="00AC156A"/>
    <w:rsid w:val="00AC6C0B"/>
    <w:rsid w:val="00AD1402"/>
    <w:rsid w:val="00AD1522"/>
    <w:rsid w:val="00AD1B53"/>
    <w:rsid w:val="00AD31A5"/>
    <w:rsid w:val="00AE0BD6"/>
    <w:rsid w:val="00B11BA3"/>
    <w:rsid w:val="00B207FC"/>
    <w:rsid w:val="00B25BC5"/>
    <w:rsid w:val="00B3396E"/>
    <w:rsid w:val="00B4400B"/>
    <w:rsid w:val="00B45840"/>
    <w:rsid w:val="00B46FEA"/>
    <w:rsid w:val="00B4711C"/>
    <w:rsid w:val="00B527C7"/>
    <w:rsid w:val="00B54A83"/>
    <w:rsid w:val="00B5772E"/>
    <w:rsid w:val="00B638CF"/>
    <w:rsid w:val="00B835D8"/>
    <w:rsid w:val="00B83D76"/>
    <w:rsid w:val="00B91D44"/>
    <w:rsid w:val="00B94935"/>
    <w:rsid w:val="00B95067"/>
    <w:rsid w:val="00BA2292"/>
    <w:rsid w:val="00BA340F"/>
    <w:rsid w:val="00BA6225"/>
    <w:rsid w:val="00BA7DEE"/>
    <w:rsid w:val="00BB7939"/>
    <w:rsid w:val="00BC4DE9"/>
    <w:rsid w:val="00BC63BD"/>
    <w:rsid w:val="00BC66F9"/>
    <w:rsid w:val="00BE2F9F"/>
    <w:rsid w:val="00C12213"/>
    <w:rsid w:val="00C40EC0"/>
    <w:rsid w:val="00C508DF"/>
    <w:rsid w:val="00C64701"/>
    <w:rsid w:val="00C656EF"/>
    <w:rsid w:val="00C70025"/>
    <w:rsid w:val="00C71A37"/>
    <w:rsid w:val="00C809DB"/>
    <w:rsid w:val="00C8392D"/>
    <w:rsid w:val="00C87EA3"/>
    <w:rsid w:val="00C92FCD"/>
    <w:rsid w:val="00C94322"/>
    <w:rsid w:val="00C96A31"/>
    <w:rsid w:val="00CA29F2"/>
    <w:rsid w:val="00CA379C"/>
    <w:rsid w:val="00CA6A8A"/>
    <w:rsid w:val="00CA7A4F"/>
    <w:rsid w:val="00CB2855"/>
    <w:rsid w:val="00CC6896"/>
    <w:rsid w:val="00CD3C37"/>
    <w:rsid w:val="00CD4D8B"/>
    <w:rsid w:val="00CD68B8"/>
    <w:rsid w:val="00CD6EB5"/>
    <w:rsid w:val="00CF532A"/>
    <w:rsid w:val="00D008CC"/>
    <w:rsid w:val="00D17590"/>
    <w:rsid w:val="00D33F63"/>
    <w:rsid w:val="00D41EFD"/>
    <w:rsid w:val="00D521E9"/>
    <w:rsid w:val="00D52CA0"/>
    <w:rsid w:val="00D56F92"/>
    <w:rsid w:val="00D641CD"/>
    <w:rsid w:val="00D66EC5"/>
    <w:rsid w:val="00D83365"/>
    <w:rsid w:val="00DA5C4C"/>
    <w:rsid w:val="00DA7FCD"/>
    <w:rsid w:val="00DB70D4"/>
    <w:rsid w:val="00DB7752"/>
    <w:rsid w:val="00DC7A9D"/>
    <w:rsid w:val="00DD6D9E"/>
    <w:rsid w:val="00DE3DAA"/>
    <w:rsid w:val="00DF6983"/>
    <w:rsid w:val="00E05E1E"/>
    <w:rsid w:val="00E165DD"/>
    <w:rsid w:val="00E16D9D"/>
    <w:rsid w:val="00E1757E"/>
    <w:rsid w:val="00E219C5"/>
    <w:rsid w:val="00E27083"/>
    <w:rsid w:val="00E331A8"/>
    <w:rsid w:val="00E52037"/>
    <w:rsid w:val="00E548AB"/>
    <w:rsid w:val="00E740E6"/>
    <w:rsid w:val="00E81155"/>
    <w:rsid w:val="00EB15BA"/>
    <w:rsid w:val="00EB490D"/>
    <w:rsid w:val="00EC4308"/>
    <w:rsid w:val="00EC52E6"/>
    <w:rsid w:val="00ED0BD2"/>
    <w:rsid w:val="00EE0EA6"/>
    <w:rsid w:val="00F073A2"/>
    <w:rsid w:val="00F127A4"/>
    <w:rsid w:val="00F336D6"/>
    <w:rsid w:val="00F474AC"/>
    <w:rsid w:val="00F550D8"/>
    <w:rsid w:val="00F55564"/>
    <w:rsid w:val="00F650B7"/>
    <w:rsid w:val="00F652ED"/>
    <w:rsid w:val="00F76D44"/>
    <w:rsid w:val="00F80603"/>
    <w:rsid w:val="00F80776"/>
    <w:rsid w:val="00F942DC"/>
    <w:rsid w:val="00FA0C41"/>
    <w:rsid w:val="00FA116A"/>
    <w:rsid w:val="00FA32D6"/>
    <w:rsid w:val="00FA42C1"/>
    <w:rsid w:val="00FA44EB"/>
    <w:rsid w:val="00FC14E7"/>
    <w:rsid w:val="00FC244B"/>
    <w:rsid w:val="00FC3315"/>
    <w:rsid w:val="00FE10D2"/>
    <w:rsid w:val="00FE27AB"/>
    <w:rsid w:val="00FE29B2"/>
    <w:rsid w:val="00FE5E6C"/>
    <w:rsid w:val="00FF19BA"/>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F9EE"/>
  <w15:docId w15:val="{9189616A-4A83-4458-8A5B-8614B35D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608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218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0939"/>
    <w:rPr>
      <w:color w:val="0000FF"/>
      <w:u w:val="single"/>
    </w:rPr>
  </w:style>
  <w:style w:type="paragraph" w:customStyle="1" w:styleId="formattext">
    <w:name w:val="formattext"/>
    <w:basedOn w:val="a"/>
    <w:rsid w:val="00150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509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0939"/>
  </w:style>
  <w:style w:type="paragraph" w:styleId="a6">
    <w:name w:val="footer"/>
    <w:basedOn w:val="a"/>
    <w:link w:val="a7"/>
    <w:uiPriority w:val="99"/>
    <w:unhideWhenUsed/>
    <w:rsid w:val="001509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0939"/>
  </w:style>
  <w:style w:type="character" w:customStyle="1" w:styleId="10">
    <w:name w:val="Заголовок 1 Знак"/>
    <w:basedOn w:val="a0"/>
    <w:link w:val="1"/>
    <w:uiPriority w:val="9"/>
    <w:rsid w:val="003608F0"/>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CD6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erarticlelead">
    <w:name w:val="reader_article_lead"/>
    <w:basedOn w:val="a"/>
    <w:rsid w:val="00043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218D5"/>
    <w:rPr>
      <w:rFonts w:asciiTheme="majorHAnsi" w:eastAsiaTheme="majorEastAsia" w:hAnsiTheme="majorHAnsi" w:cstheme="majorBidi"/>
      <w:color w:val="2E74B5" w:themeColor="accent1" w:themeShade="BF"/>
      <w:sz w:val="26"/>
      <w:szCs w:val="26"/>
    </w:rPr>
  </w:style>
  <w:style w:type="paragraph" w:customStyle="1" w:styleId="p-space">
    <w:name w:val="p-space"/>
    <w:basedOn w:val="a"/>
    <w:rsid w:val="00321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rsid w:val="003218D5"/>
  </w:style>
  <w:style w:type="character" w:customStyle="1" w:styleId="document-info-data">
    <w:name w:val="document-info-data"/>
    <w:basedOn w:val="a0"/>
    <w:rsid w:val="003218D5"/>
  </w:style>
  <w:style w:type="paragraph" w:styleId="a9">
    <w:name w:val="List Paragraph"/>
    <w:basedOn w:val="a"/>
    <w:uiPriority w:val="34"/>
    <w:qFormat/>
    <w:rsid w:val="003218D5"/>
    <w:pPr>
      <w:ind w:left="720"/>
      <w:contextualSpacing/>
    </w:pPr>
  </w:style>
  <w:style w:type="table" w:styleId="aa">
    <w:name w:val="Table Grid"/>
    <w:basedOn w:val="a1"/>
    <w:uiPriority w:val="39"/>
    <w:rsid w:val="0032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3218D5"/>
    <w:rPr>
      <w:b/>
      <w:bCs/>
    </w:rPr>
  </w:style>
  <w:style w:type="character" w:customStyle="1" w:styleId="newsb-title-theme">
    <w:name w:val="news_b-title-theme"/>
    <w:basedOn w:val="a0"/>
    <w:rsid w:val="003218D5"/>
  </w:style>
  <w:style w:type="paragraph" w:customStyle="1" w:styleId="FORMATTEXT0">
    <w:name w:val=".FORMATTEXT"/>
    <w:uiPriority w:val="99"/>
    <w:rsid w:val="00657A9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c">
    <w:name w:val="FollowedHyperlink"/>
    <w:basedOn w:val="a0"/>
    <w:uiPriority w:val="99"/>
    <w:semiHidden/>
    <w:unhideWhenUsed/>
    <w:rsid w:val="00B11BA3"/>
    <w:rPr>
      <w:color w:val="954F72" w:themeColor="followedHyperlink"/>
      <w:u w:val="single"/>
    </w:rPr>
  </w:style>
  <w:style w:type="paragraph" w:styleId="ad">
    <w:name w:val="Balloon Text"/>
    <w:basedOn w:val="a"/>
    <w:link w:val="ae"/>
    <w:uiPriority w:val="99"/>
    <w:semiHidden/>
    <w:unhideWhenUsed/>
    <w:rsid w:val="00DE3DA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3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43587">
      <w:bodyDiv w:val="1"/>
      <w:marLeft w:val="0"/>
      <w:marRight w:val="0"/>
      <w:marTop w:val="0"/>
      <w:marBottom w:val="0"/>
      <w:divBdr>
        <w:top w:val="none" w:sz="0" w:space="0" w:color="auto"/>
        <w:left w:val="none" w:sz="0" w:space="0" w:color="auto"/>
        <w:bottom w:val="none" w:sz="0" w:space="0" w:color="auto"/>
        <w:right w:val="none" w:sz="0" w:space="0" w:color="auto"/>
      </w:divBdr>
    </w:div>
    <w:div w:id="778376482">
      <w:bodyDiv w:val="1"/>
      <w:marLeft w:val="0"/>
      <w:marRight w:val="0"/>
      <w:marTop w:val="0"/>
      <w:marBottom w:val="0"/>
      <w:divBdr>
        <w:top w:val="none" w:sz="0" w:space="0" w:color="auto"/>
        <w:left w:val="none" w:sz="0" w:space="0" w:color="auto"/>
        <w:bottom w:val="none" w:sz="0" w:space="0" w:color="auto"/>
        <w:right w:val="none" w:sz="0" w:space="0" w:color="auto"/>
      </w:divBdr>
    </w:div>
    <w:div w:id="960454310">
      <w:bodyDiv w:val="1"/>
      <w:marLeft w:val="0"/>
      <w:marRight w:val="0"/>
      <w:marTop w:val="0"/>
      <w:marBottom w:val="0"/>
      <w:divBdr>
        <w:top w:val="none" w:sz="0" w:space="0" w:color="auto"/>
        <w:left w:val="none" w:sz="0" w:space="0" w:color="auto"/>
        <w:bottom w:val="none" w:sz="0" w:space="0" w:color="auto"/>
        <w:right w:val="none" w:sz="0" w:space="0" w:color="auto"/>
      </w:divBdr>
    </w:div>
    <w:div w:id="1044135598">
      <w:bodyDiv w:val="1"/>
      <w:marLeft w:val="0"/>
      <w:marRight w:val="0"/>
      <w:marTop w:val="0"/>
      <w:marBottom w:val="0"/>
      <w:divBdr>
        <w:top w:val="none" w:sz="0" w:space="0" w:color="auto"/>
        <w:left w:val="none" w:sz="0" w:space="0" w:color="auto"/>
        <w:bottom w:val="none" w:sz="0" w:space="0" w:color="auto"/>
        <w:right w:val="none" w:sz="0" w:space="0" w:color="auto"/>
      </w:divBdr>
    </w:div>
    <w:div w:id="1427192939">
      <w:bodyDiv w:val="1"/>
      <w:marLeft w:val="0"/>
      <w:marRight w:val="0"/>
      <w:marTop w:val="0"/>
      <w:marBottom w:val="0"/>
      <w:divBdr>
        <w:top w:val="none" w:sz="0" w:space="0" w:color="auto"/>
        <w:left w:val="none" w:sz="0" w:space="0" w:color="auto"/>
        <w:bottom w:val="none" w:sz="0" w:space="0" w:color="auto"/>
        <w:right w:val="none" w:sz="0" w:space="0" w:color="auto"/>
      </w:divBdr>
    </w:div>
    <w:div w:id="1692759504">
      <w:bodyDiv w:val="1"/>
      <w:marLeft w:val="0"/>
      <w:marRight w:val="0"/>
      <w:marTop w:val="0"/>
      <w:marBottom w:val="0"/>
      <w:divBdr>
        <w:top w:val="none" w:sz="0" w:space="0" w:color="auto"/>
        <w:left w:val="none" w:sz="0" w:space="0" w:color="auto"/>
        <w:bottom w:val="none" w:sz="0" w:space="0" w:color="auto"/>
        <w:right w:val="none" w:sz="0" w:space="0" w:color="auto"/>
      </w:divBdr>
    </w:div>
    <w:div w:id="1733043460">
      <w:bodyDiv w:val="1"/>
      <w:marLeft w:val="0"/>
      <w:marRight w:val="0"/>
      <w:marTop w:val="0"/>
      <w:marBottom w:val="0"/>
      <w:divBdr>
        <w:top w:val="none" w:sz="0" w:space="0" w:color="auto"/>
        <w:left w:val="none" w:sz="0" w:space="0" w:color="auto"/>
        <w:bottom w:val="none" w:sz="0" w:space="0" w:color="auto"/>
        <w:right w:val="none" w:sz="0" w:space="0" w:color="auto"/>
      </w:divBdr>
    </w:div>
    <w:div w:id="1748112629">
      <w:bodyDiv w:val="1"/>
      <w:marLeft w:val="0"/>
      <w:marRight w:val="0"/>
      <w:marTop w:val="0"/>
      <w:marBottom w:val="0"/>
      <w:divBdr>
        <w:top w:val="none" w:sz="0" w:space="0" w:color="auto"/>
        <w:left w:val="none" w:sz="0" w:space="0" w:color="auto"/>
        <w:bottom w:val="none" w:sz="0" w:space="0" w:color="auto"/>
        <w:right w:val="none" w:sz="0" w:space="0" w:color="auto"/>
      </w:divBdr>
    </w:div>
    <w:div w:id="1787655533">
      <w:bodyDiv w:val="1"/>
      <w:marLeft w:val="0"/>
      <w:marRight w:val="0"/>
      <w:marTop w:val="0"/>
      <w:marBottom w:val="0"/>
      <w:divBdr>
        <w:top w:val="none" w:sz="0" w:space="0" w:color="auto"/>
        <w:left w:val="none" w:sz="0" w:space="0" w:color="auto"/>
        <w:bottom w:val="none" w:sz="0" w:space="0" w:color="auto"/>
        <w:right w:val="none" w:sz="0" w:space="0" w:color="auto"/>
      </w:divBdr>
    </w:div>
    <w:div w:id="2045910376">
      <w:bodyDiv w:val="1"/>
      <w:marLeft w:val="0"/>
      <w:marRight w:val="0"/>
      <w:marTop w:val="0"/>
      <w:marBottom w:val="0"/>
      <w:divBdr>
        <w:top w:val="none" w:sz="0" w:space="0" w:color="auto"/>
        <w:left w:val="none" w:sz="0" w:space="0" w:color="auto"/>
        <w:bottom w:val="none" w:sz="0" w:space="0" w:color="auto"/>
        <w:right w:val="none" w:sz="0" w:space="0" w:color="auto"/>
      </w:divBdr>
    </w:div>
    <w:div w:id="2057310037">
      <w:bodyDiv w:val="1"/>
      <w:marLeft w:val="0"/>
      <w:marRight w:val="0"/>
      <w:marTop w:val="0"/>
      <w:marBottom w:val="0"/>
      <w:divBdr>
        <w:top w:val="none" w:sz="0" w:space="0" w:color="auto"/>
        <w:left w:val="none" w:sz="0" w:space="0" w:color="auto"/>
        <w:bottom w:val="none" w:sz="0" w:space="0" w:color="auto"/>
        <w:right w:val="none" w:sz="0" w:space="0" w:color="auto"/>
      </w:divBdr>
    </w:div>
    <w:div w:id="211871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1652/944b30a5ae514a60cfab9377759e7036742c27c7/" TargetMode="External"/><Relationship Id="rId13" Type="http://schemas.openxmlformats.org/officeDocument/2006/relationships/hyperlink" Target="http://docs.cntd.ru/document/1305048789" TargetMode="External"/><Relationship Id="rId18" Type="http://schemas.openxmlformats.org/officeDocument/2006/relationships/hyperlink" Target="https://docs.cntd.ru/document/1310708513?marker=6540IN" TargetMode="External"/><Relationship Id="rId26" Type="http://schemas.openxmlformats.org/officeDocument/2006/relationships/hyperlink" Target="https://docs.cntd.ru/document/728401034?marker=7DQ0KD"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cs.cntd.ru/document/1310708518" TargetMode="External"/><Relationship Id="rId34" Type="http://schemas.openxmlformats.org/officeDocument/2006/relationships/hyperlink" Target="https://login.consultant.ru/link/?req=doc&amp;base=LAW&amp;n=454666&amp;dst=100106&amp;field=134&amp;date=10.01.2025" TargetMode="External"/><Relationship Id="rId7" Type="http://schemas.openxmlformats.org/officeDocument/2006/relationships/endnotes" Target="endnotes.xml"/><Relationship Id="rId12" Type="http://schemas.openxmlformats.org/officeDocument/2006/relationships/hyperlink" Target="https://login.consultant.ru/link/?req=doc&amp;base=LAW&amp;n=460399&amp;dst=100018&amp;field=134&amp;date=03.06.2024" TargetMode="External"/><Relationship Id="rId17" Type="http://schemas.openxmlformats.org/officeDocument/2006/relationships/hyperlink" Target="https://docs.cntd.ru/document/1310708513" TargetMode="External"/><Relationship Id="rId25" Type="http://schemas.openxmlformats.org/officeDocument/2006/relationships/hyperlink" Target="https://docs.cntd.ru/document/728401034?marker=64S0IJ" TargetMode="External"/><Relationship Id="rId33" Type="http://schemas.openxmlformats.org/officeDocument/2006/relationships/hyperlink" Target="https://login.consultant.ru/link/?req=doc&amp;base=LAW&amp;n=494643&amp;dst=100350&amp;field=134&amp;date=10.01.2025" TargetMode="External"/><Relationship Id="rId38" Type="http://schemas.openxmlformats.org/officeDocument/2006/relationships/hyperlink" Target="https://login.consultant.ru/link/?req=doc&amp;base=LAW&amp;n=454666&amp;dst=461&amp;field=134&amp;date=10.01.2025" TargetMode="External"/><Relationship Id="rId2" Type="http://schemas.openxmlformats.org/officeDocument/2006/relationships/numbering" Target="numbering.xml"/><Relationship Id="rId16" Type="http://schemas.openxmlformats.org/officeDocument/2006/relationships/hyperlink" Target="http://docs.cntd.ru/document/573275657" TargetMode="External"/><Relationship Id="rId20" Type="http://schemas.openxmlformats.org/officeDocument/2006/relationships/hyperlink" Target="http://publication.pravo.gov.ru/document/0001202412190010" TargetMode="External"/><Relationship Id="rId29" Type="http://schemas.openxmlformats.org/officeDocument/2006/relationships/hyperlink" Target="https://login.consultant.ru/link/?req=doc&amp;base=LAW&amp;n=495336&amp;dst=0&amp;demo=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2136&amp;dst=100010&amp;field=134&amp;date=03.06.2024" TargetMode="External"/><Relationship Id="rId24" Type="http://schemas.openxmlformats.org/officeDocument/2006/relationships/hyperlink" Target="https://docs.cntd.ru/document/565415215?marker=64U0IK" TargetMode="External"/><Relationship Id="rId32" Type="http://schemas.openxmlformats.org/officeDocument/2006/relationships/hyperlink" Target="http://publication.pravo.gov.ru/document/0001202501290031" TargetMode="External"/><Relationship Id="rId37" Type="http://schemas.openxmlformats.org/officeDocument/2006/relationships/hyperlink" Target="https://login.consultant.ru/link/?req=doc&amp;base=LAW&amp;n=454666&amp;dst=183&amp;field=134&amp;date=10.01.202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573275657" TargetMode="External"/><Relationship Id="rId23" Type="http://schemas.openxmlformats.org/officeDocument/2006/relationships/hyperlink" Target="https://login.consultant.ru/link/?req=doc&amp;base=LAW&amp;n=485775&amp;date=06.03.2025" TargetMode="External"/><Relationship Id="rId28" Type="http://schemas.openxmlformats.org/officeDocument/2006/relationships/hyperlink" Target="https://docs.cntd.ru/document/728401034?marker=7EE0KH" TargetMode="External"/><Relationship Id="rId36" Type="http://schemas.openxmlformats.org/officeDocument/2006/relationships/hyperlink" Target="https://login.consultant.ru/link/?req=doc&amp;base=LAW&amp;n=454666&amp;dst=71&amp;field=134&amp;date=10.01.2025" TargetMode="External"/><Relationship Id="rId10" Type="http://schemas.openxmlformats.org/officeDocument/2006/relationships/hyperlink" Target="https://login.consultant.ru/link/?req=doc&amp;base=LAW&amp;n=453365&amp;dst=100009&amp;field=134&amp;date=03.06.2024" TargetMode="External"/><Relationship Id="rId19" Type="http://schemas.openxmlformats.org/officeDocument/2006/relationships/hyperlink" Target="https://docs.cntd.ru/document/728461969?marker=64S0IJ" TargetMode="External"/><Relationship Id="rId31" Type="http://schemas.openxmlformats.org/officeDocument/2006/relationships/hyperlink" Target="https://login.consultant.ru/link/?req=doc&amp;base=LAW&amp;n=479961&amp;dst=100015&amp;field=134&amp;date=07.03.2025" TargetMode="External"/><Relationship Id="rId4" Type="http://schemas.openxmlformats.org/officeDocument/2006/relationships/settings" Target="settings.xml"/><Relationship Id="rId9" Type="http://schemas.openxmlformats.org/officeDocument/2006/relationships/hyperlink" Target="https://www.consultant.ru/document/cons_doc_LAW_455313/" TargetMode="External"/><Relationship Id="rId14" Type="http://schemas.openxmlformats.org/officeDocument/2006/relationships/hyperlink" Target="http://docs.cntd.ru/document/1305048789" TargetMode="External"/><Relationship Id="rId22" Type="http://schemas.openxmlformats.org/officeDocument/2006/relationships/hyperlink" Target="https://docs.cntd.ru/document/1310708518?marker=6580IP" TargetMode="External"/><Relationship Id="rId27" Type="http://schemas.openxmlformats.org/officeDocument/2006/relationships/hyperlink" Target="https://docs.cntd.ru/document/728401034?marker=7EC0KG" TargetMode="External"/><Relationship Id="rId30" Type="http://schemas.openxmlformats.org/officeDocument/2006/relationships/hyperlink" Target="https://login.consultant.ru/link/?req=doc&amp;base=LAW&amp;n=495336&amp;dst=100005&amp;demo=1" TargetMode="External"/><Relationship Id="rId35" Type="http://schemas.openxmlformats.org/officeDocument/2006/relationships/hyperlink" Target="https://login.consultant.ru/link/?req=doc&amp;base=LAW&amp;n=454666&amp;dst=472&amp;field=134&amp;date=10.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AC53-5000-45E6-BB19-DA9E9066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13</Pages>
  <Words>5267</Words>
  <Characters>30024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Дуся</dc:creator>
  <cp:lastModifiedBy>Блинов Павел Андреевич</cp:lastModifiedBy>
  <cp:revision>18</cp:revision>
  <cp:lastPrinted>2025-03-07T06:45:00Z</cp:lastPrinted>
  <dcterms:created xsi:type="dcterms:W3CDTF">2025-03-07T06:43:00Z</dcterms:created>
  <dcterms:modified xsi:type="dcterms:W3CDTF">2025-03-11T07:12:00Z</dcterms:modified>
</cp:coreProperties>
</file>